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E0F" w:rsidRPr="00EE5588" w:rsidRDefault="002D4797">
      <w:pPr>
        <w:pStyle w:val="BodyText"/>
        <w:spacing w:before="82"/>
        <w:ind w:left="560" w:right="910"/>
      </w:pPr>
      <w:r w:rsidRPr="00EE5588">
        <w:t>Federal Public Law (PL 108.265 Section 204) states that beginning July 1, 2006 all schools must develop a local wellness policy that involves parents, students, a representative from the School Food Authority, school Board, school administrators and the public. The Local Education Authority (LEA) will establish a plan for measuring implementation of the local wellness policy.</w:t>
      </w:r>
    </w:p>
    <w:p w:rsidR="00747E0F" w:rsidRPr="00EE5588" w:rsidRDefault="00747E0F">
      <w:pPr>
        <w:pStyle w:val="BodyText"/>
        <w:rPr>
          <w:sz w:val="22"/>
        </w:rPr>
      </w:pPr>
    </w:p>
    <w:p w:rsidR="00747E0F" w:rsidRPr="00EE5588" w:rsidRDefault="00747E0F">
      <w:pPr>
        <w:pStyle w:val="BodyText"/>
        <w:spacing w:before="2"/>
        <w:rPr>
          <w:sz w:val="18"/>
        </w:rPr>
      </w:pPr>
    </w:p>
    <w:p w:rsidR="00747E0F" w:rsidRPr="00EE5588" w:rsidRDefault="002D4797">
      <w:pPr>
        <w:pStyle w:val="Heading1"/>
        <w:ind w:left="560"/>
      </w:pPr>
      <w:r w:rsidRPr="00EE5588">
        <w:t>Wellness Policy Mission Statement</w:t>
      </w:r>
    </w:p>
    <w:p w:rsidR="00747E0F" w:rsidRPr="00EE5588" w:rsidRDefault="00747E0F">
      <w:pPr>
        <w:pStyle w:val="BodyText"/>
        <w:spacing w:before="9"/>
        <w:rPr>
          <w:b/>
          <w:sz w:val="19"/>
        </w:rPr>
      </w:pPr>
    </w:p>
    <w:p w:rsidR="00747E0F" w:rsidRPr="00EE5588" w:rsidRDefault="002D4797">
      <w:pPr>
        <w:pStyle w:val="BodyText"/>
        <w:ind w:left="560" w:right="683"/>
      </w:pPr>
      <w:r w:rsidRPr="00EE5588">
        <w:t xml:space="preserve">The University of Texas </w:t>
      </w:r>
      <w:r w:rsidR="00965285">
        <w:t>Elementary School</w:t>
      </w:r>
      <w:r w:rsidRPr="00EE5588">
        <w:t xml:space="preserve"> (U</w:t>
      </w:r>
      <w:r w:rsidR="00965285">
        <w:t>TES</w:t>
      </w:r>
      <w:r w:rsidRPr="00EE5588">
        <w:t>) is committed to providing a school environment that enhances learning and developmen</w:t>
      </w:r>
      <w:bookmarkStart w:id="0" w:name="_GoBack"/>
      <w:bookmarkEnd w:id="0"/>
      <w:r w:rsidRPr="00EE5588">
        <w:t>t of lifelong wellness practices. In harmony with teaching to the mind, body and spirit of each child, our mission is to encourage healthy eating habits and regular physical activity so that each child is equipped to achieve their potential academically and socially.</w:t>
      </w:r>
    </w:p>
    <w:p w:rsidR="00747E0F" w:rsidRPr="00EE5588" w:rsidRDefault="00747E0F">
      <w:pPr>
        <w:pStyle w:val="BodyText"/>
        <w:spacing w:before="11"/>
        <w:rPr>
          <w:sz w:val="19"/>
        </w:rPr>
      </w:pPr>
    </w:p>
    <w:p w:rsidR="00747E0F" w:rsidRPr="00EE5588" w:rsidRDefault="002D4797">
      <w:pPr>
        <w:pStyle w:val="BodyText"/>
        <w:ind w:left="560" w:right="1244"/>
      </w:pPr>
      <w:r w:rsidRPr="00EE5588">
        <w:t>The purpose of the local wellness policy is to ensure that our mission is realized by addressing the following components of school wellness:</w:t>
      </w:r>
    </w:p>
    <w:p w:rsidR="00747E0F" w:rsidRPr="00EE5588" w:rsidRDefault="00747E0F">
      <w:pPr>
        <w:pStyle w:val="BodyText"/>
      </w:pPr>
    </w:p>
    <w:p w:rsidR="00747E0F" w:rsidRPr="00EE5588" w:rsidRDefault="002D4797">
      <w:pPr>
        <w:pStyle w:val="ListParagraph"/>
        <w:numPr>
          <w:ilvl w:val="0"/>
          <w:numId w:val="12"/>
        </w:numPr>
        <w:tabs>
          <w:tab w:val="left" w:pos="1279"/>
          <w:tab w:val="left" w:pos="1280"/>
        </w:tabs>
        <w:spacing w:line="245" w:lineRule="exact"/>
        <w:ind w:hanging="361"/>
        <w:rPr>
          <w:sz w:val="20"/>
        </w:rPr>
      </w:pPr>
      <w:r w:rsidRPr="00EE5588">
        <w:rPr>
          <w:sz w:val="20"/>
        </w:rPr>
        <w:t>School-Wide Nutritional</w:t>
      </w:r>
      <w:r w:rsidRPr="00EE5588">
        <w:rPr>
          <w:spacing w:val="-3"/>
          <w:sz w:val="20"/>
        </w:rPr>
        <w:t xml:space="preserve"> </w:t>
      </w:r>
      <w:r w:rsidRPr="00EE5588">
        <w:rPr>
          <w:sz w:val="20"/>
        </w:rPr>
        <w:t>Guidelines</w:t>
      </w:r>
    </w:p>
    <w:p w:rsidR="00747E0F" w:rsidRPr="00EE5588" w:rsidRDefault="002D4797">
      <w:pPr>
        <w:pStyle w:val="ListParagraph"/>
        <w:numPr>
          <w:ilvl w:val="0"/>
          <w:numId w:val="12"/>
        </w:numPr>
        <w:tabs>
          <w:tab w:val="left" w:pos="1279"/>
          <w:tab w:val="left" w:pos="1280"/>
        </w:tabs>
        <w:spacing w:line="245" w:lineRule="exact"/>
        <w:ind w:left="1279" w:hanging="359"/>
        <w:rPr>
          <w:sz w:val="20"/>
        </w:rPr>
      </w:pPr>
      <w:r w:rsidRPr="00EE5588">
        <w:rPr>
          <w:sz w:val="20"/>
        </w:rPr>
        <w:t>Nutrition Education</w:t>
      </w:r>
    </w:p>
    <w:p w:rsidR="00747E0F" w:rsidRPr="00EE5588" w:rsidRDefault="002D4797">
      <w:pPr>
        <w:pStyle w:val="ListParagraph"/>
        <w:numPr>
          <w:ilvl w:val="0"/>
          <w:numId w:val="12"/>
        </w:numPr>
        <w:tabs>
          <w:tab w:val="left" w:pos="1279"/>
          <w:tab w:val="left" w:pos="1280"/>
        </w:tabs>
        <w:spacing w:line="244" w:lineRule="exact"/>
        <w:ind w:left="1279" w:hanging="359"/>
        <w:rPr>
          <w:sz w:val="20"/>
        </w:rPr>
      </w:pPr>
      <w:r w:rsidRPr="00EE5588">
        <w:rPr>
          <w:sz w:val="20"/>
        </w:rPr>
        <w:t>Physical</w:t>
      </w:r>
      <w:r w:rsidRPr="00EE5588">
        <w:rPr>
          <w:spacing w:val="-1"/>
          <w:sz w:val="20"/>
        </w:rPr>
        <w:t xml:space="preserve"> </w:t>
      </w:r>
      <w:r w:rsidRPr="00EE5588">
        <w:rPr>
          <w:sz w:val="20"/>
        </w:rPr>
        <w:t>Activity</w:t>
      </w:r>
    </w:p>
    <w:p w:rsidR="00747E0F" w:rsidRPr="00EE5588" w:rsidRDefault="002D4797">
      <w:pPr>
        <w:pStyle w:val="ListParagraph"/>
        <w:numPr>
          <w:ilvl w:val="0"/>
          <w:numId w:val="12"/>
        </w:numPr>
        <w:tabs>
          <w:tab w:val="left" w:pos="1279"/>
          <w:tab w:val="left" w:pos="1280"/>
        </w:tabs>
        <w:spacing w:line="244" w:lineRule="exact"/>
        <w:ind w:left="1279" w:hanging="359"/>
        <w:rPr>
          <w:sz w:val="20"/>
        </w:rPr>
      </w:pPr>
      <w:r w:rsidRPr="00EE5588">
        <w:rPr>
          <w:sz w:val="20"/>
        </w:rPr>
        <w:t>Other School-Based</w:t>
      </w:r>
      <w:r w:rsidRPr="00EE5588">
        <w:rPr>
          <w:spacing w:val="-2"/>
          <w:sz w:val="20"/>
        </w:rPr>
        <w:t xml:space="preserve"> </w:t>
      </w:r>
      <w:r w:rsidRPr="00EE5588">
        <w:rPr>
          <w:sz w:val="20"/>
        </w:rPr>
        <w:t>Activities</w:t>
      </w:r>
    </w:p>
    <w:p w:rsidR="00747E0F" w:rsidRPr="00EE5588" w:rsidRDefault="00747E0F">
      <w:pPr>
        <w:pStyle w:val="BodyText"/>
      </w:pPr>
    </w:p>
    <w:p w:rsidR="00E11097" w:rsidRPr="00EE5588" w:rsidRDefault="002D4797">
      <w:pPr>
        <w:pStyle w:val="BodyText"/>
        <w:ind w:left="560"/>
      </w:pPr>
      <w:r w:rsidRPr="00EE5588">
        <w:t xml:space="preserve">The local wellness policy indicated herein </w:t>
      </w:r>
      <w:r w:rsidR="00365BFD">
        <w:t xml:space="preserve">was revised by the School Health Advisory Council (SHAC) on May </w:t>
      </w:r>
      <w:r w:rsidR="00965285">
        <w:t>5</w:t>
      </w:r>
      <w:r w:rsidR="00965285" w:rsidRPr="00965285">
        <w:rPr>
          <w:vertAlign w:val="superscript"/>
        </w:rPr>
        <w:t>th</w:t>
      </w:r>
      <w:r w:rsidR="00965285">
        <w:t xml:space="preserve">, 2021. </w:t>
      </w:r>
    </w:p>
    <w:p w:rsidR="00E11097" w:rsidRPr="00EE5588" w:rsidRDefault="00E11097">
      <w:pPr>
        <w:pStyle w:val="BodyText"/>
        <w:ind w:left="560"/>
      </w:pPr>
    </w:p>
    <w:p w:rsidR="00E11097" w:rsidRPr="00EE5588" w:rsidRDefault="00E11097" w:rsidP="00E11097">
      <w:pPr>
        <w:pStyle w:val="Heading1"/>
      </w:pPr>
      <w:r w:rsidRPr="00EE5588">
        <w:t>Evaluation</w:t>
      </w:r>
    </w:p>
    <w:p w:rsidR="00E11097" w:rsidRPr="00EE5588" w:rsidRDefault="00E11097" w:rsidP="00E11097">
      <w:pPr>
        <w:pStyle w:val="BodyText"/>
        <w:spacing w:before="9"/>
        <w:rPr>
          <w:b/>
          <w:sz w:val="19"/>
        </w:rPr>
      </w:pPr>
    </w:p>
    <w:p w:rsidR="00E11097" w:rsidRPr="00EE5588" w:rsidRDefault="00E11097" w:rsidP="00E11097">
      <w:pPr>
        <w:pStyle w:val="BodyText"/>
        <w:ind w:left="560"/>
      </w:pPr>
      <w:r w:rsidRPr="00EE5588">
        <w:t>The School Health Advisory Council reviews the Local Wellness Policy a minimum of every 3 years through a triennial assessment process.  The</w:t>
      </w:r>
      <w:r w:rsidR="002219A1" w:rsidRPr="00EE5588">
        <w:t>re is a publication of the triennial assessment</w:t>
      </w:r>
      <w:r w:rsidRPr="00EE5588">
        <w:t xml:space="preserve"> results </w:t>
      </w:r>
      <w:r w:rsidR="002219A1" w:rsidRPr="00EE5588">
        <w:t xml:space="preserve">for public review.  As part of the triennial review, there is an evaluation UT Elementary compliance with the Local Wellness Policy, a review of the alignment to model evidence-based strategies for the Local Wellness Policy, and an assessment of the progress made toward attaining the goals described in the Local Wellness Policy. </w:t>
      </w:r>
      <w:r w:rsidRPr="00EE5588">
        <w:t xml:space="preserve"> </w:t>
      </w:r>
      <w:r w:rsidR="006919F7" w:rsidRPr="00EE5588">
        <w:t xml:space="preserve">There will be a public posting on front office school bulletin board and district public notice website. </w:t>
      </w:r>
    </w:p>
    <w:p w:rsidR="00E11097" w:rsidRPr="00EE5588" w:rsidRDefault="00E11097" w:rsidP="00E11097">
      <w:pPr>
        <w:pStyle w:val="BodyText"/>
        <w:ind w:left="560"/>
      </w:pPr>
    </w:p>
    <w:p w:rsidR="00747E0F" w:rsidRPr="00EE5588" w:rsidRDefault="00747E0F">
      <w:pPr>
        <w:pStyle w:val="BodyText"/>
        <w:spacing w:before="2"/>
      </w:pPr>
    </w:p>
    <w:p w:rsidR="00747E0F" w:rsidRPr="00EE5588" w:rsidRDefault="002D4797">
      <w:pPr>
        <w:pStyle w:val="Heading1"/>
      </w:pPr>
      <w:r w:rsidRPr="00EE5588">
        <w:t>Development of Guidelines and Goals</w:t>
      </w:r>
    </w:p>
    <w:p w:rsidR="00747E0F" w:rsidRPr="00EE5588" w:rsidRDefault="00747E0F">
      <w:pPr>
        <w:pStyle w:val="BodyText"/>
        <w:spacing w:before="9"/>
        <w:rPr>
          <w:b/>
          <w:sz w:val="19"/>
        </w:rPr>
      </w:pPr>
    </w:p>
    <w:p w:rsidR="00747E0F" w:rsidRPr="00EE5588" w:rsidRDefault="002D4797">
      <w:pPr>
        <w:pStyle w:val="BodyText"/>
        <w:ind w:left="559" w:right="933"/>
      </w:pPr>
      <w:r w:rsidRPr="00EE5588">
        <w:t>The University of Texas Elementary School shall adopt nutritional guidelines and wellness goals in consultation with the following school and community representatives</w:t>
      </w:r>
      <w:r w:rsidR="00A15FFC" w:rsidRPr="00EE5588">
        <w:t xml:space="preserve"> and stakeholders</w:t>
      </w:r>
      <w:r w:rsidRPr="00EE5588">
        <w:t>:</w:t>
      </w:r>
    </w:p>
    <w:p w:rsidR="00747E0F" w:rsidRPr="00EE5588" w:rsidRDefault="00747E0F">
      <w:pPr>
        <w:pStyle w:val="BodyText"/>
      </w:pPr>
    </w:p>
    <w:p w:rsidR="00747E0F" w:rsidRPr="00EE5588" w:rsidRDefault="002D4797">
      <w:pPr>
        <w:pStyle w:val="ListParagraph"/>
        <w:numPr>
          <w:ilvl w:val="0"/>
          <w:numId w:val="12"/>
        </w:numPr>
        <w:tabs>
          <w:tab w:val="left" w:pos="1279"/>
          <w:tab w:val="left" w:pos="1280"/>
        </w:tabs>
        <w:spacing w:line="245" w:lineRule="exact"/>
        <w:ind w:left="1279"/>
        <w:rPr>
          <w:sz w:val="20"/>
        </w:rPr>
      </w:pPr>
      <w:r w:rsidRPr="00EE5588">
        <w:rPr>
          <w:sz w:val="20"/>
        </w:rPr>
        <w:t>Teachers (classroom, health, and physical</w:t>
      </w:r>
      <w:r w:rsidRPr="00EE5588">
        <w:rPr>
          <w:spacing w:val="-4"/>
          <w:sz w:val="20"/>
        </w:rPr>
        <w:t xml:space="preserve"> </w:t>
      </w:r>
      <w:r w:rsidRPr="00EE5588">
        <w:rPr>
          <w:sz w:val="20"/>
        </w:rPr>
        <w:t>education)</w:t>
      </w:r>
    </w:p>
    <w:p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Administrators</w:t>
      </w:r>
    </w:p>
    <w:p w:rsidR="00747E0F" w:rsidRPr="00EE5588" w:rsidRDefault="002D4797">
      <w:pPr>
        <w:pStyle w:val="ListParagraph"/>
        <w:numPr>
          <w:ilvl w:val="0"/>
          <w:numId w:val="12"/>
        </w:numPr>
        <w:tabs>
          <w:tab w:val="left" w:pos="1279"/>
          <w:tab w:val="left" w:pos="1280"/>
        </w:tabs>
        <w:spacing w:line="244" w:lineRule="exact"/>
        <w:ind w:hanging="361"/>
        <w:rPr>
          <w:sz w:val="20"/>
        </w:rPr>
      </w:pPr>
      <w:r w:rsidRPr="00EE5588">
        <w:rPr>
          <w:sz w:val="20"/>
        </w:rPr>
        <w:t>Students</w:t>
      </w:r>
    </w:p>
    <w:p w:rsidR="00747E0F" w:rsidRPr="00EE5588" w:rsidRDefault="002D4797">
      <w:pPr>
        <w:pStyle w:val="ListParagraph"/>
        <w:numPr>
          <w:ilvl w:val="0"/>
          <w:numId w:val="12"/>
        </w:numPr>
        <w:tabs>
          <w:tab w:val="left" w:pos="1279"/>
          <w:tab w:val="left" w:pos="1280"/>
        </w:tabs>
        <w:ind w:hanging="361"/>
        <w:rPr>
          <w:sz w:val="20"/>
        </w:rPr>
      </w:pPr>
      <w:r w:rsidRPr="00EE5588">
        <w:rPr>
          <w:sz w:val="20"/>
        </w:rPr>
        <w:t>Food</w:t>
      </w:r>
      <w:r w:rsidRPr="00EE5588">
        <w:rPr>
          <w:spacing w:val="-1"/>
          <w:sz w:val="20"/>
        </w:rPr>
        <w:t xml:space="preserve"> </w:t>
      </w:r>
      <w:r w:rsidRPr="00EE5588">
        <w:rPr>
          <w:sz w:val="20"/>
        </w:rPr>
        <w:t>Service</w:t>
      </w:r>
      <w:r w:rsidR="005A3B22" w:rsidRPr="00EE5588">
        <w:rPr>
          <w:sz w:val="20"/>
        </w:rPr>
        <w:t>/School Nutrition Staff</w:t>
      </w:r>
    </w:p>
    <w:p w:rsidR="00747E0F" w:rsidRPr="00EE5588" w:rsidRDefault="002D4797">
      <w:pPr>
        <w:pStyle w:val="ListParagraph"/>
        <w:numPr>
          <w:ilvl w:val="0"/>
          <w:numId w:val="12"/>
        </w:numPr>
        <w:tabs>
          <w:tab w:val="left" w:pos="1279"/>
          <w:tab w:val="left" w:pos="1280"/>
        </w:tabs>
        <w:spacing w:line="244" w:lineRule="exact"/>
        <w:ind w:hanging="361"/>
        <w:rPr>
          <w:sz w:val="20"/>
        </w:rPr>
      </w:pPr>
      <w:r w:rsidRPr="00EE5588">
        <w:rPr>
          <w:sz w:val="20"/>
        </w:rPr>
        <w:t>School Management</w:t>
      </w:r>
      <w:r w:rsidRPr="00EE5588">
        <w:rPr>
          <w:spacing w:val="-3"/>
          <w:sz w:val="20"/>
        </w:rPr>
        <w:t xml:space="preserve"> </w:t>
      </w:r>
      <w:r w:rsidRPr="00EE5588">
        <w:rPr>
          <w:sz w:val="20"/>
        </w:rPr>
        <w:t>Board</w:t>
      </w:r>
    </w:p>
    <w:p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Parents</w:t>
      </w:r>
    </w:p>
    <w:p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Health-Care</w:t>
      </w:r>
      <w:r w:rsidRPr="00EE5588">
        <w:rPr>
          <w:spacing w:val="-1"/>
          <w:sz w:val="20"/>
        </w:rPr>
        <w:t xml:space="preserve"> </w:t>
      </w:r>
      <w:r w:rsidRPr="00EE5588">
        <w:rPr>
          <w:sz w:val="20"/>
        </w:rPr>
        <w:t>Professionals</w:t>
      </w:r>
      <w:r w:rsidR="005A3B22" w:rsidRPr="00EE5588">
        <w:rPr>
          <w:sz w:val="20"/>
        </w:rPr>
        <w:t>/School Nurse</w:t>
      </w:r>
    </w:p>
    <w:p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Public</w:t>
      </w:r>
      <w:r w:rsidR="005A3B22" w:rsidRPr="00EE5588">
        <w:rPr>
          <w:sz w:val="20"/>
        </w:rPr>
        <w:t>/Community Members</w:t>
      </w:r>
    </w:p>
    <w:p w:rsidR="005A3B22" w:rsidRPr="00EE5588" w:rsidRDefault="005A3B22">
      <w:pPr>
        <w:pStyle w:val="ListParagraph"/>
        <w:numPr>
          <w:ilvl w:val="0"/>
          <w:numId w:val="12"/>
        </w:numPr>
        <w:tabs>
          <w:tab w:val="left" w:pos="1279"/>
          <w:tab w:val="left" w:pos="1280"/>
        </w:tabs>
        <w:spacing w:line="244" w:lineRule="exact"/>
        <w:ind w:left="1279"/>
        <w:rPr>
          <w:sz w:val="20"/>
        </w:rPr>
      </w:pPr>
      <w:r w:rsidRPr="00EE5588">
        <w:rPr>
          <w:sz w:val="20"/>
        </w:rPr>
        <w:t>Representatives of Advisory School Board</w:t>
      </w:r>
    </w:p>
    <w:p w:rsidR="00907C0C" w:rsidRPr="00EE5588" w:rsidRDefault="00907C0C" w:rsidP="00907C0C">
      <w:pPr>
        <w:tabs>
          <w:tab w:val="left" w:pos="1279"/>
          <w:tab w:val="left" w:pos="1280"/>
        </w:tabs>
        <w:spacing w:line="244" w:lineRule="exact"/>
        <w:rPr>
          <w:sz w:val="20"/>
        </w:rPr>
      </w:pPr>
    </w:p>
    <w:p w:rsidR="00907C0C" w:rsidRPr="00EE5588" w:rsidRDefault="00907C0C" w:rsidP="00907C0C">
      <w:pPr>
        <w:pStyle w:val="Heading1"/>
      </w:pPr>
      <w:r w:rsidRPr="00EE5588">
        <w:t>Stakeholder Engagement</w:t>
      </w:r>
    </w:p>
    <w:p w:rsidR="00907C0C" w:rsidRPr="00EE5588" w:rsidRDefault="00907C0C" w:rsidP="00907C0C">
      <w:pPr>
        <w:pStyle w:val="Heading1"/>
        <w:rPr>
          <w:b w:val="0"/>
        </w:rPr>
      </w:pPr>
      <w:r w:rsidRPr="00EE5588">
        <w:rPr>
          <w:b w:val="0"/>
        </w:rPr>
        <w:t>The UT Elementary engages various stakeholders (as described above) in developing and implementing the Local Wellness Policy.</w:t>
      </w:r>
    </w:p>
    <w:p w:rsidR="00747E0F" w:rsidRPr="00EE5588" w:rsidRDefault="00747E0F">
      <w:pPr>
        <w:pStyle w:val="BodyText"/>
        <w:spacing w:before="3"/>
      </w:pPr>
    </w:p>
    <w:p w:rsidR="00747E0F" w:rsidRPr="00EE5588" w:rsidRDefault="002D4797">
      <w:pPr>
        <w:pStyle w:val="Heading1"/>
      </w:pPr>
      <w:r w:rsidRPr="00EE5588">
        <w:t>Nutrition Guidelines</w:t>
      </w:r>
    </w:p>
    <w:p w:rsidR="00747E0F" w:rsidRPr="00EE5588" w:rsidRDefault="00747E0F">
      <w:pPr>
        <w:pStyle w:val="BodyText"/>
        <w:spacing w:before="8"/>
        <w:rPr>
          <w:b/>
          <w:sz w:val="19"/>
        </w:rPr>
      </w:pPr>
    </w:p>
    <w:p w:rsidR="00747E0F" w:rsidRPr="00EE5588" w:rsidRDefault="002D4797">
      <w:pPr>
        <w:pStyle w:val="BodyText"/>
        <w:spacing w:before="1"/>
        <w:ind w:left="559" w:right="823"/>
      </w:pPr>
      <w:r w:rsidRPr="00EE5588">
        <w:t>The University of Texas Elementary School shall ensure that nutritional guidelines for reimbursable school meals shall be at least as restrictive as federal regulations and guidance and that all foods available on campus are in accordance with the USDA Smart Snack Guidelines.</w:t>
      </w:r>
    </w:p>
    <w:p w:rsidR="00747E0F" w:rsidRPr="00EE5588" w:rsidRDefault="00747E0F">
      <w:pPr>
        <w:pStyle w:val="BodyText"/>
      </w:pPr>
    </w:p>
    <w:p w:rsidR="00747E0F" w:rsidRPr="00EE5588" w:rsidRDefault="002D4797">
      <w:pPr>
        <w:pStyle w:val="ListParagraph"/>
        <w:numPr>
          <w:ilvl w:val="1"/>
          <w:numId w:val="12"/>
        </w:numPr>
        <w:tabs>
          <w:tab w:val="left" w:pos="1525"/>
        </w:tabs>
        <w:spacing w:line="230" w:lineRule="exact"/>
        <w:rPr>
          <w:sz w:val="20"/>
        </w:rPr>
      </w:pPr>
      <w:r w:rsidRPr="00EE5588">
        <w:rPr>
          <w:sz w:val="20"/>
        </w:rPr>
        <w:t>Food as a</w:t>
      </w:r>
      <w:r w:rsidRPr="00EE5588">
        <w:rPr>
          <w:spacing w:val="-2"/>
          <w:sz w:val="20"/>
        </w:rPr>
        <w:t xml:space="preserve"> </w:t>
      </w:r>
      <w:r w:rsidRPr="00EE5588">
        <w:rPr>
          <w:sz w:val="20"/>
        </w:rPr>
        <w:t>Reward</w:t>
      </w:r>
    </w:p>
    <w:p w:rsidR="00747E0F" w:rsidRPr="00EE5588" w:rsidRDefault="002D4797">
      <w:pPr>
        <w:pStyle w:val="BodyText"/>
        <w:ind w:left="1279" w:right="1263"/>
      </w:pPr>
      <w:r w:rsidRPr="00EE5588">
        <w:t xml:space="preserve">Food shall not to be used as a reward or a punishment for student behavior, unless it is detailed in a </w:t>
      </w:r>
      <w:r w:rsidRPr="00EE5588">
        <w:lastRenderedPageBreak/>
        <w:t>student’s Individualized Education Program (IEP).</w:t>
      </w:r>
    </w:p>
    <w:p w:rsidR="00747E0F" w:rsidRPr="00EE5588" w:rsidRDefault="00747E0F">
      <w:pPr>
        <w:pStyle w:val="BodyText"/>
      </w:pPr>
    </w:p>
    <w:p w:rsidR="00747E0F" w:rsidRPr="00EE5588" w:rsidRDefault="002D4797">
      <w:pPr>
        <w:pStyle w:val="ListParagraph"/>
        <w:numPr>
          <w:ilvl w:val="1"/>
          <w:numId w:val="12"/>
        </w:numPr>
        <w:tabs>
          <w:tab w:val="left" w:pos="1514"/>
        </w:tabs>
        <w:ind w:left="1513" w:hanging="233"/>
        <w:rPr>
          <w:sz w:val="20"/>
        </w:rPr>
      </w:pPr>
      <w:r w:rsidRPr="00EE5588">
        <w:rPr>
          <w:sz w:val="20"/>
        </w:rPr>
        <w:t>Classroom Snacks and</w:t>
      </w:r>
      <w:r w:rsidRPr="00EE5588">
        <w:rPr>
          <w:spacing w:val="-3"/>
          <w:sz w:val="20"/>
        </w:rPr>
        <w:t xml:space="preserve"> </w:t>
      </w:r>
      <w:r w:rsidRPr="00EE5588">
        <w:rPr>
          <w:sz w:val="20"/>
        </w:rPr>
        <w:t>Parties</w:t>
      </w:r>
    </w:p>
    <w:p w:rsidR="00747E0F" w:rsidRPr="00EE5588" w:rsidRDefault="002D4797">
      <w:pPr>
        <w:pStyle w:val="BodyText"/>
        <w:ind w:left="1279" w:right="742" w:hanging="1"/>
      </w:pPr>
      <w:r w:rsidRPr="00EE5588">
        <w:t>Food and beverages provided in the classroom shall comply with the fat and sugar limits of the USDA Smart Snack guidelines. Snacks may not consist of candy or dessert type items (cookies, cakes, cupcakes, pudding, ice cream, etc.) except in circumstances found in the policy exemptions.</w:t>
      </w:r>
    </w:p>
    <w:p w:rsidR="00747E0F" w:rsidRPr="00EE5588" w:rsidRDefault="00747E0F">
      <w:pPr>
        <w:pStyle w:val="BodyText"/>
        <w:spacing w:before="11"/>
        <w:rPr>
          <w:sz w:val="19"/>
        </w:rPr>
      </w:pPr>
    </w:p>
    <w:p w:rsidR="00747E0F" w:rsidRPr="00EE5588" w:rsidRDefault="002D4797">
      <w:pPr>
        <w:pStyle w:val="ListParagraph"/>
        <w:numPr>
          <w:ilvl w:val="1"/>
          <w:numId w:val="12"/>
        </w:numPr>
        <w:tabs>
          <w:tab w:val="left" w:pos="1513"/>
        </w:tabs>
        <w:ind w:left="1512" w:hanging="233"/>
        <w:rPr>
          <w:sz w:val="20"/>
        </w:rPr>
      </w:pPr>
      <w:r w:rsidRPr="00EE5588">
        <w:rPr>
          <w:sz w:val="20"/>
        </w:rPr>
        <w:t>School Related Events and</w:t>
      </w:r>
      <w:r w:rsidRPr="00EE5588">
        <w:rPr>
          <w:spacing w:val="-2"/>
          <w:sz w:val="20"/>
        </w:rPr>
        <w:t xml:space="preserve"> </w:t>
      </w:r>
      <w:r w:rsidRPr="00EE5588">
        <w:rPr>
          <w:sz w:val="20"/>
        </w:rPr>
        <w:t>Fundraisers</w:t>
      </w:r>
    </w:p>
    <w:p w:rsidR="00747E0F" w:rsidRPr="00EE5588" w:rsidRDefault="002D4797">
      <w:pPr>
        <w:pStyle w:val="BodyText"/>
        <w:ind w:left="1280" w:right="1519"/>
      </w:pPr>
      <w:r w:rsidRPr="00EE5588">
        <w:t>Healthy food and beverage options shall be included at concessions at school-related events and fundraising activities during school hours.</w:t>
      </w:r>
    </w:p>
    <w:p w:rsidR="00DB4A38" w:rsidRPr="00EE5588" w:rsidRDefault="00DB4A38">
      <w:pPr>
        <w:pStyle w:val="BodyText"/>
        <w:ind w:left="1280" w:right="1519"/>
      </w:pPr>
    </w:p>
    <w:p w:rsidR="00DB4A38" w:rsidRPr="00EE5588" w:rsidRDefault="00DB4A38" w:rsidP="00DB4A38">
      <w:pPr>
        <w:pStyle w:val="BodyText"/>
        <w:numPr>
          <w:ilvl w:val="1"/>
          <w:numId w:val="12"/>
        </w:numPr>
        <w:ind w:right="1519"/>
      </w:pPr>
      <w:r w:rsidRPr="00EE5588">
        <w:t>Foods and Beverages Sold and Provided</w:t>
      </w:r>
    </w:p>
    <w:p w:rsidR="00DB4A38" w:rsidRPr="00EE5588" w:rsidRDefault="00DB4A38" w:rsidP="00DB4A38">
      <w:pPr>
        <w:pStyle w:val="BodyText"/>
        <w:ind w:left="1279" w:right="1519"/>
      </w:pPr>
      <w:r w:rsidRPr="00EE5588">
        <w:t>The nutrition guidelines of UT Elementary for reimbursable school meals and all other foods and beverages sold or marketed to students and adults during the school day shall be designed to promote student health and reduce childhood obesity and shall be as least restrictive as federal regulations and guidance.</w:t>
      </w:r>
    </w:p>
    <w:p w:rsidR="00DB4A38" w:rsidRPr="00EE5588" w:rsidRDefault="00DB4A38" w:rsidP="00DB4A38">
      <w:pPr>
        <w:pStyle w:val="BodyText"/>
        <w:ind w:right="1519"/>
      </w:pPr>
    </w:p>
    <w:p w:rsidR="00DB4A38" w:rsidRPr="00EE5588" w:rsidRDefault="00DB4A38" w:rsidP="00DB4A38">
      <w:pPr>
        <w:pStyle w:val="BodyText"/>
        <w:ind w:left="1440" w:right="1519"/>
      </w:pPr>
    </w:p>
    <w:p w:rsidR="00747E0F" w:rsidRPr="00EE5588" w:rsidRDefault="002D4797" w:rsidP="001E5774">
      <w:pPr>
        <w:pStyle w:val="BodyText"/>
        <w:spacing w:before="1"/>
        <w:ind w:left="560" w:right="683" w:firstLine="59"/>
        <w:sectPr w:rsidR="00747E0F" w:rsidRPr="00EE5588">
          <w:headerReference w:type="default" r:id="rId7"/>
          <w:type w:val="continuous"/>
          <w:pgSz w:w="12240" w:h="15840"/>
          <w:pgMar w:top="1340" w:right="860" w:bottom="280" w:left="880" w:header="731" w:footer="720" w:gutter="0"/>
          <w:cols w:space="720"/>
        </w:sectPr>
      </w:pPr>
      <w:r w:rsidRPr="00EE5588">
        <w:t>Food and beverages provided in the classroom shall comply with the USDA Smart Snack guidelines. Snacks may not consist of candy or dessert type items (cookies, cakes, cupcakes, pudding, ice cream, etc.) except in circumstances found in the policy exemptions</w:t>
      </w:r>
      <w:r w:rsidR="001E5774" w:rsidRPr="00EE5588">
        <w:t>. For example, there are three designated exemption days.</w:t>
      </w:r>
    </w:p>
    <w:p w:rsidR="00747E0F" w:rsidRPr="00EE5588" w:rsidRDefault="002D4797">
      <w:pPr>
        <w:pStyle w:val="BodyText"/>
        <w:spacing w:before="82"/>
        <w:ind w:left="560"/>
      </w:pPr>
      <w:r w:rsidRPr="00EE5588">
        <w:lastRenderedPageBreak/>
        <w:t>To qualify as a Smart Snack, a snack or entrée must first meet the general nutrition standards. See tables below:</w:t>
      </w:r>
    </w:p>
    <w:p w:rsidR="00747E0F" w:rsidRPr="00EE5588" w:rsidRDefault="00747E0F">
      <w:pPr>
        <w:pStyle w:val="BodyText"/>
        <w:spacing w:before="10"/>
        <w:rPr>
          <w:sz w:val="29"/>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3"/>
        <w:gridCol w:w="4243"/>
        <w:gridCol w:w="3834"/>
      </w:tblGrid>
      <w:tr w:rsidR="00747E0F" w:rsidRPr="00EE5588">
        <w:trPr>
          <w:trHeight w:val="623"/>
        </w:trPr>
        <w:tc>
          <w:tcPr>
            <w:tcW w:w="2183"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Food/Nutrient</w:t>
            </w:r>
          </w:p>
        </w:tc>
        <w:tc>
          <w:tcPr>
            <w:tcW w:w="4243"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Standard</w:t>
            </w:r>
          </w:p>
        </w:tc>
        <w:tc>
          <w:tcPr>
            <w:tcW w:w="3834"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Exemptions to the Standard</w:t>
            </w:r>
          </w:p>
        </w:tc>
      </w:tr>
      <w:tr w:rsidR="00747E0F" w:rsidRPr="00EE5588">
        <w:trPr>
          <w:trHeight w:val="7246"/>
        </w:trPr>
        <w:tc>
          <w:tcPr>
            <w:tcW w:w="2183" w:type="dxa"/>
          </w:tcPr>
          <w:p w:rsidR="00747E0F" w:rsidRPr="00EE5588" w:rsidRDefault="002D4797">
            <w:pPr>
              <w:pStyle w:val="TableParagraph"/>
            </w:pPr>
            <w:r w:rsidRPr="00EE5588">
              <w:t>General Standard for Competitive Food.</w:t>
            </w:r>
          </w:p>
        </w:tc>
        <w:tc>
          <w:tcPr>
            <w:tcW w:w="4243" w:type="dxa"/>
          </w:tcPr>
          <w:p w:rsidR="00747E0F" w:rsidRPr="00EE5588" w:rsidRDefault="002D4797">
            <w:pPr>
              <w:pStyle w:val="TableParagraph"/>
              <w:ind w:right="330"/>
            </w:pPr>
            <w:r w:rsidRPr="00EE5588">
              <w:t>To be allowable, a competitive FOOD item must:</w:t>
            </w:r>
          </w:p>
          <w:p w:rsidR="00747E0F" w:rsidRPr="00EE5588" w:rsidRDefault="002D4797">
            <w:pPr>
              <w:pStyle w:val="TableParagraph"/>
              <w:numPr>
                <w:ilvl w:val="0"/>
                <w:numId w:val="11"/>
              </w:numPr>
              <w:tabs>
                <w:tab w:val="left" w:pos="827"/>
              </w:tabs>
              <w:ind w:right="1132"/>
            </w:pPr>
            <w:r w:rsidRPr="00EE5588">
              <w:t>meet all of the proposed competitive</w:t>
            </w:r>
            <w:r w:rsidRPr="00EE5588">
              <w:rPr>
                <w:spacing w:val="-26"/>
              </w:rPr>
              <w:t xml:space="preserve"> </w:t>
            </w:r>
            <w:r w:rsidRPr="00EE5588">
              <w:t>food</w:t>
            </w:r>
            <w:r w:rsidRPr="00EE5588">
              <w:rPr>
                <w:spacing w:val="-26"/>
              </w:rPr>
              <w:t xml:space="preserve"> </w:t>
            </w:r>
            <w:r w:rsidRPr="00EE5588">
              <w:t>nutrient standards;</w:t>
            </w:r>
            <w:r w:rsidRPr="00EE5588">
              <w:rPr>
                <w:spacing w:val="-17"/>
              </w:rPr>
              <w:t xml:space="preserve"> </w:t>
            </w:r>
            <w:r w:rsidRPr="00EE5588">
              <w:t>and</w:t>
            </w:r>
          </w:p>
          <w:p w:rsidR="00747E0F" w:rsidRPr="00EE5588" w:rsidRDefault="002D4797">
            <w:pPr>
              <w:pStyle w:val="TableParagraph"/>
              <w:numPr>
                <w:ilvl w:val="0"/>
                <w:numId w:val="11"/>
              </w:numPr>
              <w:tabs>
                <w:tab w:val="left" w:pos="827"/>
              </w:tabs>
              <w:ind w:right="329"/>
              <w:rPr>
                <w:i/>
              </w:rPr>
            </w:pPr>
            <w:r w:rsidRPr="00EE5588">
              <w:t>be a grain product that contains 50% or more whole grains by weight</w:t>
            </w:r>
            <w:r w:rsidRPr="00EE5588">
              <w:rPr>
                <w:spacing w:val="-10"/>
              </w:rPr>
              <w:t xml:space="preserve"> </w:t>
            </w:r>
            <w:r w:rsidRPr="00EE5588">
              <w:t>or</w:t>
            </w:r>
            <w:r w:rsidRPr="00EE5588">
              <w:rPr>
                <w:spacing w:val="-8"/>
              </w:rPr>
              <w:t xml:space="preserve"> </w:t>
            </w:r>
            <w:r w:rsidRPr="00EE5588">
              <w:t>have</w:t>
            </w:r>
            <w:r w:rsidRPr="00EE5588">
              <w:rPr>
                <w:spacing w:val="-9"/>
              </w:rPr>
              <w:t xml:space="preserve"> </w:t>
            </w:r>
            <w:r w:rsidRPr="00EE5588">
              <w:t>whole</w:t>
            </w:r>
            <w:r w:rsidRPr="00EE5588">
              <w:rPr>
                <w:spacing w:val="-7"/>
              </w:rPr>
              <w:t xml:space="preserve"> </w:t>
            </w:r>
            <w:r w:rsidRPr="00EE5588">
              <w:t>grains</w:t>
            </w:r>
            <w:r w:rsidRPr="00EE5588">
              <w:rPr>
                <w:spacing w:val="-9"/>
              </w:rPr>
              <w:t xml:space="preserve"> </w:t>
            </w:r>
            <w:r w:rsidRPr="00EE5588">
              <w:t>as</w:t>
            </w:r>
            <w:r w:rsidRPr="00EE5588">
              <w:rPr>
                <w:spacing w:val="-9"/>
              </w:rPr>
              <w:t xml:space="preserve"> </w:t>
            </w:r>
            <w:r w:rsidRPr="00EE5588">
              <w:t>the first ingredient*;</w:t>
            </w:r>
            <w:r w:rsidRPr="00EE5588">
              <w:rPr>
                <w:spacing w:val="-24"/>
              </w:rPr>
              <w:t xml:space="preserve"> </w:t>
            </w:r>
            <w:r w:rsidRPr="00EE5588">
              <w:rPr>
                <w:i/>
              </w:rPr>
              <w:t>or</w:t>
            </w:r>
          </w:p>
          <w:p w:rsidR="00747E0F" w:rsidRPr="00EE5588" w:rsidRDefault="002D4797">
            <w:pPr>
              <w:pStyle w:val="TableParagraph"/>
              <w:numPr>
                <w:ilvl w:val="0"/>
                <w:numId w:val="11"/>
              </w:numPr>
              <w:tabs>
                <w:tab w:val="left" w:pos="827"/>
              </w:tabs>
              <w:ind w:right="329"/>
              <w:rPr>
                <w:i/>
              </w:rPr>
            </w:pPr>
            <w:r w:rsidRPr="00EE5588">
              <w:t>have</w:t>
            </w:r>
            <w:r w:rsidRPr="00EE5588">
              <w:rPr>
                <w:spacing w:val="-13"/>
              </w:rPr>
              <w:t xml:space="preserve"> </w:t>
            </w:r>
            <w:r w:rsidRPr="00EE5588">
              <w:t>as</w:t>
            </w:r>
            <w:r w:rsidRPr="00EE5588">
              <w:rPr>
                <w:spacing w:val="-12"/>
              </w:rPr>
              <w:t xml:space="preserve"> </w:t>
            </w:r>
            <w:r w:rsidRPr="00EE5588">
              <w:t>the</w:t>
            </w:r>
            <w:r w:rsidRPr="00EE5588">
              <w:rPr>
                <w:spacing w:val="-12"/>
              </w:rPr>
              <w:t xml:space="preserve"> </w:t>
            </w:r>
            <w:r w:rsidRPr="00EE5588">
              <w:t>first</w:t>
            </w:r>
            <w:r w:rsidRPr="00EE5588">
              <w:rPr>
                <w:spacing w:val="-12"/>
              </w:rPr>
              <w:t xml:space="preserve"> </w:t>
            </w:r>
            <w:r w:rsidRPr="00EE5588">
              <w:t>ingredient*</w:t>
            </w:r>
            <w:r w:rsidRPr="00EE5588">
              <w:rPr>
                <w:spacing w:val="-14"/>
              </w:rPr>
              <w:t xml:space="preserve"> </w:t>
            </w:r>
            <w:r w:rsidRPr="00EE5588">
              <w:t>one</w:t>
            </w:r>
            <w:r w:rsidRPr="00EE5588">
              <w:rPr>
                <w:spacing w:val="-13"/>
              </w:rPr>
              <w:t xml:space="preserve"> </w:t>
            </w:r>
            <w:r w:rsidRPr="00EE5588">
              <w:t>of the non‐grain main food groups: fruits,</w:t>
            </w:r>
            <w:r w:rsidRPr="00EE5588">
              <w:rPr>
                <w:spacing w:val="-19"/>
              </w:rPr>
              <w:t xml:space="preserve"> </w:t>
            </w:r>
            <w:r w:rsidRPr="00EE5588">
              <w:t>vegetables,</w:t>
            </w:r>
            <w:r w:rsidRPr="00EE5588">
              <w:rPr>
                <w:spacing w:val="-17"/>
              </w:rPr>
              <w:t xml:space="preserve"> </w:t>
            </w:r>
            <w:r w:rsidRPr="00EE5588">
              <w:t>dairy,</w:t>
            </w:r>
            <w:r w:rsidRPr="00EE5588">
              <w:rPr>
                <w:spacing w:val="-17"/>
              </w:rPr>
              <w:t xml:space="preserve"> </w:t>
            </w:r>
            <w:r w:rsidRPr="00EE5588">
              <w:t>or</w:t>
            </w:r>
            <w:r w:rsidRPr="00EE5588">
              <w:rPr>
                <w:spacing w:val="-18"/>
              </w:rPr>
              <w:t xml:space="preserve"> </w:t>
            </w:r>
            <w:r w:rsidRPr="00EE5588">
              <w:t>protein foods (meat, beans, poultry, seafood,</w:t>
            </w:r>
            <w:r w:rsidRPr="00EE5588">
              <w:rPr>
                <w:spacing w:val="-15"/>
              </w:rPr>
              <w:t xml:space="preserve"> </w:t>
            </w:r>
            <w:r w:rsidRPr="00EE5588">
              <w:t>eggs,</w:t>
            </w:r>
            <w:r w:rsidRPr="00EE5588">
              <w:rPr>
                <w:spacing w:val="-14"/>
              </w:rPr>
              <w:t xml:space="preserve"> </w:t>
            </w:r>
            <w:r w:rsidRPr="00EE5588">
              <w:t>nuts,</w:t>
            </w:r>
            <w:r w:rsidRPr="00EE5588">
              <w:rPr>
                <w:spacing w:val="-14"/>
              </w:rPr>
              <w:t xml:space="preserve"> </w:t>
            </w:r>
            <w:r w:rsidRPr="00EE5588">
              <w:t>seeds,</w:t>
            </w:r>
            <w:r w:rsidRPr="00EE5588">
              <w:rPr>
                <w:spacing w:val="-13"/>
              </w:rPr>
              <w:t xml:space="preserve"> </w:t>
            </w:r>
            <w:r w:rsidRPr="00EE5588">
              <w:t>etc.);</w:t>
            </w:r>
            <w:r w:rsidRPr="00EE5588">
              <w:rPr>
                <w:spacing w:val="-11"/>
              </w:rPr>
              <w:t xml:space="preserve"> </w:t>
            </w:r>
            <w:r w:rsidRPr="00EE5588">
              <w:rPr>
                <w:i/>
              </w:rPr>
              <w:t>or</w:t>
            </w:r>
          </w:p>
          <w:p w:rsidR="00747E0F" w:rsidRPr="00EE5588" w:rsidRDefault="002D4797">
            <w:pPr>
              <w:pStyle w:val="TableParagraph"/>
              <w:numPr>
                <w:ilvl w:val="0"/>
                <w:numId w:val="11"/>
              </w:numPr>
              <w:tabs>
                <w:tab w:val="left" w:pos="827"/>
              </w:tabs>
              <w:ind w:right="206"/>
            </w:pPr>
            <w:r w:rsidRPr="00EE5588">
              <w:t>be</w:t>
            </w:r>
            <w:r w:rsidRPr="00EE5588">
              <w:rPr>
                <w:spacing w:val="-16"/>
              </w:rPr>
              <w:t xml:space="preserve"> </w:t>
            </w:r>
            <w:r w:rsidRPr="00EE5588">
              <w:t>a</w:t>
            </w:r>
            <w:r w:rsidRPr="00EE5588">
              <w:rPr>
                <w:spacing w:val="-11"/>
              </w:rPr>
              <w:t xml:space="preserve"> </w:t>
            </w:r>
            <w:r w:rsidRPr="00EE5588">
              <w:t>combination</w:t>
            </w:r>
            <w:r w:rsidRPr="00EE5588">
              <w:rPr>
                <w:spacing w:val="-14"/>
              </w:rPr>
              <w:t xml:space="preserve"> </w:t>
            </w:r>
            <w:r w:rsidRPr="00EE5588">
              <w:t>food</w:t>
            </w:r>
            <w:r w:rsidRPr="00EE5588">
              <w:rPr>
                <w:spacing w:val="-14"/>
              </w:rPr>
              <w:t xml:space="preserve"> </w:t>
            </w:r>
            <w:r w:rsidRPr="00EE5588">
              <w:t>that</w:t>
            </w:r>
            <w:r w:rsidRPr="00EE5588">
              <w:rPr>
                <w:spacing w:val="-14"/>
              </w:rPr>
              <w:t xml:space="preserve"> </w:t>
            </w:r>
            <w:r w:rsidRPr="00EE5588">
              <w:t>contains at least ¼ cup fruit and/or vegetable;</w:t>
            </w:r>
            <w:r w:rsidRPr="00EE5588">
              <w:rPr>
                <w:spacing w:val="-14"/>
              </w:rPr>
              <w:t xml:space="preserve"> </w:t>
            </w:r>
            <w:r w:rsidRPr="00EE5588">
              <w:t>or</w:t>
            </w:r>
          </w:p>
          <w:p w:rsidR="00747E0F" w:rsidRPr="00EE5588" w:rsidRDefault="002D4797">
            <w:pPr>
              <w:pStyle w:val="TableParagraph"/>
              <w:numPr>
                <w:ilvl w:val="0"/>
                <w:numId w:val="11"/>
              </w:numPr>
              <w:tabs>
                <w:tab w:val="left" w:pos="827"/>
              </w:tabs>
              <w:ind w:right="197"/>
            </w:pPr>
            <w:r w:rsidRPr="00EE5588">
              <w:t>contain 10% of the Daily Value (DV) of a nutrient of public health concern (i.e., calcium, potassium, vitamin</w:t>
            </w:r>
            <w:r w:rsidRPr="00EE5588">
              <w:rPr>
                <w:spacing w:val="-15"/>
              </w:rPr>
              <w:t xml:space="preserve"> </w:t>
            </w:r>
            <w:r w:rsidRPr="00EE5588">
              <w:t>D,</w:t>
            </w:r>
            <w:r w:rsidRPr="00EE5588">
              <w:rPr>
                <w:spacing w:val="-14"/>
              </w:rPr>
              <w:t xml:space="preserve"> </w:t>
            </w:r>
            <w:r w:rsidRPr="00EE5588">
              <w:t>or</w:t>
            </w:r>
            <w:r w:rsidRPr="00EE5588">
              <w:rPr>
                <w:spacing w:val="-12"/>
              </w:rPr>
              <w:t xml:space="preserve"> </w:t>
            </w:r>
            <w:r w:rsidRPr="00EE5588">
              <w:t>dietary</w:t>
            </w:r>
            <w:r w:rsidRPr="00EE5588">
              <w:rPr>
                <w:spacing w:val="-14"/>
              </w:rPr>
              <w:t xml:space="preserve"> </w:t>
            </w:r>
            <w:r w:rsidRPr="00EE5588">
              <w:t>fiber).</w:t>
            </w:r>
            <w:r w:rsidRPr="00EE5588">
              <w:rPr>
                <w:spacing w:val="-13"/>
              </w:rPr>
              <w:t xml:space="preserve"> </w:t>
            </w:r>
            <w:r w:rsidRPr="00EE5588">
              <w:t>Effective July</w:t>
            </w:r>
            <w:r w:rsidRPr="00EE5588">
              <w:rPr>
                <w:spacing w:val="-10"/>
              </w:rPr>
              <w:t xml:space="preserve"> </w:t>
            </w:r>
            <w:r w:rsidRPr="00EE5588">
              <w:t>1,</w:t>
            </w:r>
            <w:r w:rsidRPr="00EE5588">
              <w:rPr>
                <w:spacing w:val="-10"/>
              </w:rPr>
              <w:t xml:space="preserve"> </w:t>
            </w:r>
            <w:r w:rsidRPr="00EE5588">
              <w:t>2016</w:t>
            </w:r>
            <w:r w:rsidRPr="00EE5588">
              <w:rPr>
                <w:spacing w:val="-8"/>
              </w:rPr>
              <w:t xml:space="preserve"> </w:t>
            </w:r>
            <w:r w:rsidRPr="00EE5588">
              <w:t>this</w:t>
            </w:r>
            <w:r w:rsidRPr="00EE5588">
              <w:rPr>
                <w:spacing w:val="-11"/>
              </w:rPr>
              <w:t xml:space="preserve"> </w:t>
            </w:r>
            <w:r w:rsidRPr="00EE5588">
              <w:t>criterion</w:t>
            </w:r>
            <w:r w:rsidRPr="00EE5588">
              <w:rPr>
                <w:spacing w:val="-10"/>
              </w:rPr>
              <w:t xml:space="preserve"> </w:t>
            </w:r>
            <w:r w:rsidRPr="00EE5588">
              <w:t>is</w:t>
            </w:r>
            <w:r w:rsidRPr="00EE5588">
              <w:rPr>
                <w:spacing w:val="-10"/>
              </w:rPr>
              <w:t xml:space="preserve"> </w:t>
            </w:r>
            <w:r w:rsidRPr="00EE5588">
              <w:t>obsolete and may not be used to qualify as a competitive</w:t>
            </w:r>
            <w:r w:rsidRPr="00EE5588">
              <w:rPr>
                <w:spacing w:val="-18"/>
              </w:rPr>
              <w:t xml:space="preserve"> </w:t>
            </w:r>
            <w:r w:rsidRPr="00EE5588">
              <w:t>food.</w:t>
            </w:r>
          </w:p>
          <w:p w:rsidR="00747E0F" w:rsidRPr="00EE5588" w:rsidRDefault="002D4797">
            <w:pPr>
              <w:pStyle w:val="TableParagraph"/>
              <w:ind w:right="299"/>
            </w:pPr>
            <w:r w:rsidRPr="00EE5588">
              <w:t>*If water is the first ingredient, the second ingredient must be one of items 2, 3 or 4</w:t>
            </w:r>
          </w:p>
          <w:p w:rsidR="00747E0F" w:rsidRPr="00EE5588" w:rsidRDefault="002D4797">
            <w:pPr>
              <w:pStyle w:val="TableParagraph"/>
              <w:spacing w:line="246" w:lineRule="exact"/>
            </w:pPr>
            <w:r w:rsidRPr="00EE5588">
              <w:t>above.</w:t>
            </w:r>
          </w:p>
        </w:tc>
        <w:tc>
          <w:tcPr>
            <w:tcW w:w="3834" w:type="dxa"/>
          </w:tcPr>
          <w:p w:rsidR="00747E0F" w:rsidRPr="00EE5588" w:rsidRDefault="002D4797">
            <w:pPr>
              <w:pStyle w:val="TableParagraph"/>
              <w:numPr>
                <w:ilvl w:val="0"/>
                <w:numId w:val="10"/>
              </w:numPr>
              <w:tabs>
                <w:tab w:val="left" w:pos="467"/>
              </w:tabs>
              <w:ind w:right="233"/>
              <w:jc w:val="both"/>
            </w:pPr>
            <w:r w:rsidRPr="00EE5588">
              <w:t>Fresh fruits and vegetables with</w:t>
            </w:r>
            <w:r w:rsidRPr="00EE5588">
              <w:rPr>
                <w:spacing w:val="-31"/>
              </w:rPr>
              <w:t xml:space="preserve"> </w:t>
            </w:r>
            <w:r w:rsidRPr="00EE5588">
              <w:t>no added</w:t>
            </w:r>
            <w:r w:rsidRPr="00EE5588">
              <w:rPr>
                <w:spacing w:val="-19"/>
              </w:rPr>
              <w:t xml:space="preserve"> </w:t>
            </w:r>
            <w:r w:rsidRPr="00EE5588">
              <w:t>ingredients</w:t>
            </w:r>
            <w:r w:rsidRPr="00EE5588">
              <w:rPr>
                <w:spacing w:val="-18"/>
              </w:rPr>
              <w:t xml:space="preserve"> </w:t>
            </w:r>
            <w:r w:rsidRPr="00EE5588">
              <w:t>except</w:t>
            </w:r>
            <w:r w:rsidRPr="00EE5588">
              <w:rPr>
                <w:spacing w:val="-18"/>
              </w:rPr>
              <w:t xml:space="preserve"> </w:t>
            </w:r>
            <w:r w:rsidRPr="00EE5588">
              <w:t>water</w:t>
            </w:r>
            <w:r w:rsidRPr="00EE5588">
              <w:rPr>
                <w:spacing w:val="-20"/>
              </w:rPr>
              <w:t xml:space="preserve"> </w:t>
            </w:r>
            <w:r w:rsidRPr="00EE5588">
              <w:t>are exempt</w:t>
            </w:r>
            <w:r w:rsidRPr="00EE5588">
              <w:rPr>
                <w:spacing w:val="-23"/>
              </w:rPr>
              <w:t xml:space="preserve"> </w:t>
            </w:r>
            <w:r w:rsidRPr="00EE5588">
              <w:t>from</w:t>
            </w:r>
            <w:r w:rsidRPr="00EE5588">
              <w:rPr>
                <w:spacing w:val="-21"/>
              </w:rPr>
              <w:t xml:space="preserve"> </w:t>
            </w:r>
            <w:r w:rsidRPr="00EE5588">
              <w:t>all</w:t>
            </w:r>
            <w:r w:rsidRPr="00EE5588">
              <w:rPr>
                <w:spacing w:val="-22"/>
              </w:rPr>
              <w:t xml:space="preserve"> </w:t>
            </w:r>
            <w:r w:rsidRPr="00EE5588">
              <w:t>nutrient</w:t>
            </w:r>
            <w:r w:rsidRPr="00EE5588">
              <w:rPr>
                <w:spacing w:val="-23"/>
              </w:rPr>
              <w:t xml:space="preserve"> </w:t>
            </w:r>
            <w:r w:rsidRPr="00EE5588">
              <w:t>standards.</w:t>
            </w:r>
          </w:p>
          <w:p w:rsidR="00747E0F" w:rsidRPr="00EE5588" w:rsidRDefault="00747E0F">
            <w:pPr>
              <w:pStyle w:val="TableParagraph"/>
              <w:spacing w:before="2"/>
              <w:ind w:left="0"/>
              <w:rPr>
                <w:rFonts w:ascii="Times New Roman"/>
                <w:sz w:val="23"/>
              </w:rPr>
            </w:pPr>
          </w:p>
          <w:p w:rsidR="00747E0F" w:rsidRPr="00EE5588" w:rsidRDefault="002D4797">
            <w:pPr>
              <w:pStyle w:val="TableParagraph"/>
              <w:numPr>
                <w:ilvl w:val="0"/>
                <w:numId w:val="10"/>
              </w:numPr>
              <w:tabs>
                <w:tab w:val="left" w:pos="466"/>
                <w:tab w:val="left" w:pos="467"/>
              </w:tabs>
              <w:ind w:right="263"/>
            </w:pPr>
            <w:r w:rsidRPr="00EE5588">
              <w:t>Canned and frozen fruits with no added</w:t>
            </w:r>
            <w:r w:rsidRPr="00EE5588">
              <w:rPr>
                <w:spacing w:val="-15"/>
              </w:rPr>
              <w:t xml:space="preserve"> </w:t>
            </w:r>
            <w:r w:rsidRPr="00EE5588">
              <w:t>ingredients</w:t>
            </w:r>
            <w:r w:rsidRPr="00EE5588">
              <w:rPr>
                <w:spacing w:val="-13"/>
              </w:rPr>
              <w:t xml:space="preserve"> </w:t>
            </w:r>
            <w:r w:rsidRPr="00EE5588">
              <w:t>except</w:t>
            </w:r>
            <w:r w:rsidRPr="00EE5588">
              <w:rPr>
                <w:spacing w:val="-13"/>
              </w:rPr>
              <w:t xml:space="preserve"> </w:t>
            </w:r>
            <w:r w:rsidRPr="00EE5588">
              <w:t>water,</w:t>
            </w:r>
            <w:r w:rsidRPr="00EE5588">
              <w:rPr>
                <w:spacing w:val="-14"/>
              </w:rPr>
              <w:t xml:space="preserve"> </w:t>
            </w:r>
            <w:r w:rsidRPr="00EE5588">
              <w:t>or are packed in 100% juice, extra light syrup, or light syrup are exempt from all nutrient standards.</w:t>
            </w:r>
          </w:p>
          <w:p w:rsidR="00747E0F" w:rsidRPr="00EE5588" w:rsidRDefault="00747E0F">
            <w:pPr>
              <w:pStyle w:val="TableParagraph"/>
              <w:spacing w:before="3"/>
              <w:ind w:left="0"/>
              <w:rPr>
                <w:rFonts w:ascii="Times New Roman"/>
                <w:sz w:val="23"/>
              </w:rPr>
            </w:pPr>
          </w:p>
          <w:p w:rsidR="00747E0F" w:rsidRPr="00EE5588" w:rsidRDefault="002D4797">
            <w:pPr>
              <w:pStyle w:val="TableParagraph"/>
              <w:numPr>
                <w:ilvl w:val="0"/>
                <w:numId w:val="10"/>
              </w:numPr>
              <w:tabs>
                <w:tab w:val="left" w:pos="466"/>
                <w:tab w:val="left" w:pos="467"/>
              </w:tabs>
              <w:spacing w:before="1"/>
              <w:ind w:right="223"/>
            </w:pPr>
            <w:r w:rsidRPr="00EE5588">
              <w:t>Canned vegetables with no added ingredients except water or that contain</w:t>
            </w:r>
            <w:r w:rsidRPr="00EE5588">
              <w:rPr>
                <w:spacing w:val="-9"/>
              </w:rPr>
              <w:t xml:space="preserve"> </w:t>
            </w:r>
            <w:r w:rsidRPr="00EE5588">
              <w:t>a</w:t>
            </w:r>
            <w:r w:rsidRPr="00EE5588">
              <w:rPr>
                <w:spacing w:val="-8"/>
              </w:rPr>
              <w:t xml:space="preserve"> </w:t>
            </w:r>
            <w:r w:rsidRPr="00EE5588">
              <w:t>small</w:t>
            </w:r>
            <w:r w:rsidRPr="00EE5588">
              <w:rPr>
                <w:spacing w:val="-10"/>
              </w:rPr>
              <w:t xml:space="preserve"> </w:t>
            </w:r>
            <w:r w:rsidRPr="00EE5588">
              <w:t>amount</w:t>
            </w:r>
            <w:r w:rsidRPr="00EE5588">
              <w:rPr>
                <w:spacing w:val="-9"/>
              </w:rPr>
              <w:t xml:space="preserve"> </w:t>
            </w:r>
            <w:r w:rsidRPr="00EE5588">
              <w:t>of</w:t>
            </w:r>
            <w:r w:rsidRPr="00EE5588">
              <w:rPr>
                <w:spacing w:val="-10"/>
              </w:rPr>
              <w:t xml:space="preserve"> </w:t>
            </w:r>
            <w:r w:rsidRPr="00EE5588">
              <w:t>sugar</w:t>
            </w:r>
            <w:r w:rsidRPr="00EE5588">
              <w:rPr>
                <w:spacing w:val="-10"/>
              </w:rPr>
              <w:t xml:space="preserve"> </w:t>
            </w:r>
            <w:r w:rsidRPr="00EE5588">
              <w:t>for processing purposes to maintain the quality and structure of the vegetable are exempt from all nutrient</w:t>
            </w:r>
            <w:r w:rsidRPr="00EE5588">
              <w:rPr>
                <w:spacing w:val="-19"/>
              </w:rPr>
              <w:t xml:space="preserve"> </w:t>
            </w:r>
            <w:r w:rsidRPr="00EE5588">
              <w:t>standards.</w:t>
            </w:r>
          </w:p>
        </w:tc>
      </w:tr>
      <w:tr w:rsidR="00747E0F" w:rsidRPr="00EE5588">
        <w:trPr>
          <w:trHeight w:val="1605"/>
        </w:trPr>
        <w:tc>
          <w:tcPr>
            <w:tcW w:w="2183" w:type="dxa"/>
          </w:tcPr>
          <w:p w:rsidR="00747E0F" w:rsidRPr="00EE5588" w:rsidRDefault="002D4797">
            <w:pPr>
              <w:pStyle w:val="TableParagraph"/>
              <w:ind w:right="70"/>
            </w:pPr>
            <w:r w:rsidRPr="00EE5588">
              <w:t>NSLP/SBP Entrée Items Sold A la Carte.</w:t>
            </w:r>
          </w:p>
        </w:tc>
        <w:tc>
          <w:tcPr>
            <w:tcW w:w="4243" w:type="dxa"/>
          </w:tcPr>
          <w:p w:rsidR="00747E0F" w:rsidRPr="00EE5588" w:rsidRDefault="002D4797">
            <w:pPr>
              <w:pStyle w:val="TableParagraph"/>
              <w:ind w:right="205"/>
              <w:jc w:val="both"/>
            </w:pPr>
            <w:r w:rsidRPr="00EE5588">
              <w:t>Any</w:t>
            </w:r>
            <w:r w:rsidRPr="00EE5588">
              <w:rPr>
                <w:spacing w:val="-10"/>
              </w:rPr>
              <w:t xml:space="preserve"> </w:t>
            </w:r>
            <w:r w:rsidRPr="00EE5588">
              <w:t>entrée</w:t>
            </w:r>
            <w:r w:rsidRPr="00EE5588">
              <w:rPr>
                <w:spacing w:val="-8"/>
              </w:rPr>
              <w:t xml:space="preserve"> </w:t>
            </w:r>
            <w:r w:rsidRPr="00EE5588">
              <w:t>item</w:t>
            </w:r>
            <w:r w:rsidRPr="00EE5588">
              <w:rPr>
                <w:spacing w:val="-9"/>
              </w:rPr>
              <w:t xml:space="preserve"> </w:t>
            </w:r>
            <w:r w:rsidRPr="00EE5588">
              <w:t>offered</w:t>
            </w:r>
            <w:r w:rsidRPr="00EE5588">
              <w:rPr>
                <w:spacing w:val="-9"/>
              </w:rPr>
              <w:t xml:space="preserve"> </w:t>
            </w:r>
            <w:r w:rsidRPr="00EE5588">
              <w:t>as</w:t>
            </w:r>
            <w:r w:rsidRPr="00EE5588">
              <w:rPr>
                <w:spacing w:val="-8"/>
              </w:rPr>
              <w:t xml:space="preserve"> </w:t>
            </w:r>
            <w:r w:rsidRPr="00EE5588">
              <w:t>part</w:t>
            </w:r>
            <w:r w:rsidRPr="00EE5588">
              <w:rPr>
                <w:spacing w:val="-9"/>
              </w:rPr>
              <w:t xml:space="preserve"> </w:t>
            </w:r>
            <w:r w:rsidRPr="00EE5588">
              <w:t>of</w:t>
            </w:r>
            <w:r w:rsidRPr="00EE5588">
              <w:rPr>
                <w:spacing w:val="-8"/>
              </w:rPr>
              <w:t xml:space="preserve"> </w:t>
            </w:r>
            <w:r w:rsidRPr="00EE5588">
              <w:t>the</w:t>
            </w:r>
            <w:r w:rsidRPr="00EE5588">
              <w:rPr>
                <w:spacing w:val="-9"/>
              </w:rPr>
              <w:t xml:space="preserve"> </w:t>
            </w:r>
            <w:r w:rsidRPr="00EE5588">
              <w:t>lunch program</w:t>
            </w:r>
            <w:r w:rsidRPr="00EE5588">
              <w:rPr>
                <w:spacing w:val="-17"/>
              </w:rPr>
              <w:t xml:space="preserve"> </w:t>
            </w:r>
            <w:r w:rsidRPr="00EE5588">
              <w:t>or</w:t>
            </w:r>
            <w:r w:rsidRPr="00EE5588">
              <w:rPr>
                <w:spacing w:val="-12"/>
              </w:rPr>
              <w:t xml:space="preserve"> </w:t>
            </w:r>
            <w:r w:rsidRPr="00EE5588">
              <w:t>the</w:t>
            </w:r>
            <w:r w:rsidRPr="00EE5588">
              <w:rPr>
                <w:spacing w:val="-15"/>
              </w:rPr>
              <w:t xml:space="preserve"> </w:t>
            </w:r>
            <w:r w:rsidRPr="00EE5588">
              <w:t>breakfast</w:t>
            </w:r>
            <w:r w:rsidRPr="00EE5588">
              <w:rPr>
                <w:spacing w:val="-14"/>
              </w:rPr>
              <w:t xml:space="preserve"> </w:t>
            </w:r>
            <w:r w:rsidRPr="00EE5588">
              <w:t>program</w:t>
            </w:r>
            <w:r w:rsidRPr="00EE5588">
              <w:rPr>
                <w:spacing w:val="-14"/>
              </w:rPr>
              <w:t xml:space="preserve"> </w:t>
            </w:r>
            <w:r w:rsidRPr="00EE5588">
              <w:t>is</w:t>
            </w:r>
            <w:r w:rsidRPr="00EE5588">
              <w:rPr>
                <w:spacing w:val="-13"/>
              </w:rPr>
              <w:t xml:space="preserve"> </w:t>
            </w:r>
            <w:r w:rsidRPr="00EE5588">
              <w:t>exempt from</w:t>
            </w:r>
            <w:r w:rsidRPr="00EE5588">
              <w:rPr>
                <w:spacing w:val="-10"/>
              </w:rPr>
              <w:t xml:space="preserve"> </w:t>
            </w:r>
            <w:r w:rsidRPr="00EE5588">
              <w:t>all</w:t>
            </w:r>
            <w:r w:rsidRPr="00EE5588">
              <w:rPr>
                <w:spacing w:val="-8"/>
              </w:rPr>
              <w:t xml:space="preserve"> </w:t>
            </w:r>
            <w:r w:rsidRPr="00EE5588">
              <w:t>competitive</w:t>
            </w:r>
            <w:r w:rsidRPr="00EE5588">
              <w:rPr>
                <w:spacing w:val="-10"/>
              </w:rPr>
              <w:t xml:space="preserve"> </w:t>
            </w:r>
            <w:r w:rsidRPr="00EE5588">
              <w:t>food</w:t>
            </w:r>
            <w:r w:rsidRPr="00EE5588">
              <w:rPr>
                <w:spacing w:val="-11"/>
              </w:rPr>
              <w:t xml:space="preserve"> </w:t>
            </w:r>
            <w:r w:rsidRPr="00EE5588">
              <w:t>standards</w:t>
            </w:r>
            <w:r w:rsidRPr="00EE5588">
              <w:rPr>
                <w:spacing w:val="-10"/>
              </w:rPr>
              <w:t xml:space="preserve"> </w:t>
            </w:r>
            <w:r w:rsidRPr="00EE5588">
              <w:t>if</w:t>
            </w:r>
          </w:p>
          <w:p w:rsidR="00747E0F" w:rsidRPr="00EE5588" w:rsidRDefault="002D4797">
            <w:pPr>
              <w:pStyle w:val="TableParagraph"/>
              <w:spacing w:line="268" w:lineRule="exact"/>
            </w:pPr>
            <w:r w:rsidRPr="00EE5588">
              <w:t>it is sold as a competitive food on the day</w:t>
            </w:r>
          </w:p>
          <w:p w:rsidR="00747E0F" w:rsidRPr="00EE5588" w:rsidRDefault="002D4797">
            <w:pPr>
              <w:pStyle w:val="TableParagraph"/>
              <w:spacing w:line="270" w:lineRule="atLeast"/>
              <w:ind w:right="562"/>
            </w:pPr>
            <w:r w:rsidRPr="00EE5588">
              <w:t>of service or the day after service in the lunch or breakfast program.</w:t>
            </w:r>
          </w:p>
        </w:tc>
        <w:tc>
          <w:tcPr>
            <w:tcW w:w="3834" w:type="dxa"/>
          </w:tcPr>
          <w:p w:rsidR="00747E0F" w:rsidRPr="00EE5588" w:rsidRDefault="00747E0F">
            <w:pPr>
              <w:pStyle w:val="TableParagraph"/>
              <w:ind w:left="0"/>
              <w:rPr>
                <w:rFonts w:ascii="Times New Roman"/>
              </w:rPr>
            </w:pPr>
          </w:p>
        </w:tc>
      </w:tr>
      <w:tr w:rsidR="00747E0F" w:rsidRPr="00EE5588">
        <w:trPr>
          <w:trHeight w:val="523"/>
        </w:trPr>
        <w:tc>
          <w:tcPr>
            <w:tcW w:w="2183" w:type="dxa"/>
          </w:tcPr>
          <w:p w:rsidR="00747E0F" w:rsidRPr="00EE5588" w:rsidRDefault="002D4797">
            <w:pPr>
              <w:pStyle w:val="TableParagraph"/>
              <w:spacing w:line="258" w:lineRule="exact"/>
            </w:pPr>
            <w:r w:rsidRPr="00EE5588">
              <w:t>Sugar‐Free Chewing</w:t>
            </w:r>
          </w:p>
          <w:p w:rsidR="00747E0F" w:rsidRPr="00EE5588" w:rsidRDefault="002D4797">
            <w:pPr>
              <w:pStyle w:val="TableParagraph"/>
              <w:spacing w:line="246" w:lineRule="exact"/>
            </w:pPr>
            <w:r w:rsidRPr="00EE5588">
              <w:t>Gum</w:t>
            </w:r>
          </w:p>
        </w:tc>
        <w:tc>
          <w:tcPr>
            <w:tcW w:w="4243" w:type="dxa"/>
          </w:tcPr>
          <w:p w:rsidR="00747E0F" w:rsidRPr="00EE5588" w:rsidRDefault="002D4797">
            <w:pPr>
              <w:pStyle w:val="TableParagraph"/>
              <w:spacing w:line="258" w:lineRule="exact"/>
            </w:pPr>
            <w:r w:rsidRPr="00EE5588">
              <w:t>Sugar‐free chewing gum is exempt from all</w:t>
            </w:r>
          </w:p>
          <w:p w:rsidR="00747E0F" w:rsidRPr="00EE5588" w:rsidRDefault="002D4797">
            <w:pPr>
              <w:pStyle w:val="TableParagraph"/>
              <w:spacing w:line="246" w:lineRule="exact"/>
            </w:pPr>
            <w:r w:rsidRPr="00EE5588">
              <w:t>competitive food standards.</w:t>
            </w:r>
          </w:p>
        </w:tc>
        <w:tc>
          <w:tcPr>
            <w:tcW w:w="3834" w:type="dxa"/>
          </w:tcPr>
          <w:p w:rsidR="00747E0F" w:rsidRPr="00EE5588" w:rsidRDefault="00747E0F">
            <w:pPr>
              <w:pStyle w:val="TableParagraph"/>
              <w:ind w:left="0"/>
              <w:rPr>
                <w:rFonts w:ascii="Times New Roman"/>
              </w:rPr>
            </w:pPr>
          </w:p>
        </w:tc>
      </w:tr>
      <w:tr w:rsidR="00747E0F" w:rsidRPr="00EE5588">
        <w:trPr>
          <w:trHeight w:val="801"/>
        </w:trPr>
        <w:tc>
          <w:tcPr>
            <w:tcW w:w="2183" w:type="dxa"/>
          </w:tcPr>
          <w:p w:rsidR="00747E0F" w:rsidRPr="00EE5588" w:rsidRDefault="002D4797">
            <w:pPr>
              <w:pStyle w:val="TableParagraph"/>
              <w:spacing w:before="4"/>
            </w:pPr>
            <w:r w:rsidRPr="00EE5588">
              <w:t>Grain Items</w:t>
            </w:r>
          </w:p>
        </w:tc>
        <w:tc>
          <w:tcPr>
            <w:tcW w:w="4243" w:type="dxa"/>
          </w:tcPr>
          <w:p w:rsidR="00747E0F" w:rsidRPr="00EE5588" w:rsidRDefault="002D4797">
            <w:pPr>
              <w:pStyle w:val="TableParagraph"/>
            </w:pPr>
            <w:r w:rsidRPr="00EE5588">
              <w:t>Acceptable grain items must include 50% or more whole grains by weight, or have whole</w:t>
            </w:r>
          </w:p>
          <w:p w:rsidR="00747E0F" w:rsidRPr="00EE5588" w:rsidRDefault="002D4797">
            <w:pPr>
              <w:pStyle w:val="TableParagraph"/>
              <w:spacing w:line="246" w:lineRule="exact"/>
            </w:pPr>
            <w:r w:rsidRPr="00EE5588">
              <w:t>grains as the first ingredient.</w:t>
            </w:r>
          </w:p>
        </w:tc>
        <w:tc>
          <w:tcPr>
            <w:tcW w:w="3834" w:type="dxa"/>
          </w:tcPr>
          <w:p w:rsidR="00747E0F" w:rsidRPr="00EE5588" w:rsidRDefault="00747E0F">
            <w:pPr>
              <w:pStyle w:val="TableParagraph"/>
              <w:ind w:left="0"/>
              <w:rPr>
                <w:rFonts w:ascii="Times New Roman"/>
              </w:rPr>
            </w:pPr>
          </w:p>
        </w:tc>
      </w:tr>
      <w:tr w:rsidR="00747E0F" w:rsidRPr="00EE5588">
        <w:trPr>
          <w:trHeight w:val="1631"/>
        </w:trPr>
        <w:tc>
          <w:tcPr>
            <w:tcW w:w="2183" w:type="dxa"/>
          </w:tcPr>
          <w:p w:rsidR="00747E0F" w:rsidRPr="00EE5588" w:rsidRDefault="002D4797">
            <w:pPr>
              <w:pStyle w:val="TableParagraph"/>
              <w:spacing w:before="2"/>
            </w:pPr>
            <w:r w:rsidRPr="00EE5588">
              <w:t>Total Fats</w:t>
            </w:r>
          </w:p>
        </w:tc>
        <w:tc>
          <w:tcPr>
            <w:tcW w:w="4243" w:type="dxa"/>
          </w:tcPr>
          <w:p w:rsidR="00747E0F" w:rsidRPr="00EE5588" w:rsidRDefault="002D4797">
            <w:pPr>
              <w:pStyle w:val="TableParagraph"/>
              <w:ind w:right="529"/>
            </w:pPr>
            <w:r w:rsidRPr="00EE5588">
              <w:t>Acceptable food items must have ≤ 35% calories from total fat as served.</w:t>
            </w:r>
          </w:p>
        </w:tc>
        <w:tc>
          <w:tcPr>
            <w:tcW w:w="3834" w:type="dxa"/>
          </w:tcPr>
          <w:p w:rsidR="00747E0F" w:rsidRPr="00EE5588" w:rsidRDefault="002D4797">
            <w:pPr>
              <w:pStyle w:val="TableParagraph"/>
              <w:numPr>
                <w:ilvl w:val="0"/>
                <w:numId w:val="9"/>
              </w:numPr>
              <w:tabs>
                <w:tab w:val="left" w:pos="466"/>
                <w:tab w:val="left" w:pos="467"/>
              </w:tabs>
              <w:ind w:right="244"/>
            </w:pPr>
            <w:r w:rsidRPr="00EE5588">
              <w:t>Reduced</w:t>
            </w:r>
            <w:r w:rsidRPr="00EE5588">
              <w:rPr>
                <w:spacing w:val="-19"/>
              </w:rPr>
              <w:t xml:space="preserve"> </w:t>
            </w:r>
            <w:r w:rsidRPr="00EE5588">
              <w:t>fat</w:t>
            </w:r>
            <w:r w:rsidRPr="00EE5588">
              <w:rPr>
                <w:spacing w:val="-17"/>
              </w:rPr>
              <w:t xml:space="preserve"> </w:t>
            </w:r>
            <w:r w:rsidRPr="00EE5588">
              <w:t>cheese</w:t>
            </w:r>
            <w:r w:rsidRPr="00EE5588">
              <w:rPr>
                <w:spacing w:val="-16"/>
              </w:rPr>
              <w:t xml:space="preserve"> </w:t>
            </w:r>
            <w:r w:rsidRPr="00EE5588">
              <w:t>(including</w:t>
            </w:r>
            <w:r w:rsidRPr="00EE5588">
              <w:rPr>
                <w:spacing w:val="-19"/>
              </w:rPr>
              <w:t xml:space="preserve"> </w:t>
            </w:r>
            <w:r w:rsidRPr="00EE5588">
              <w:t>part‐ skim mozzarella) is exempt from the total fat</w:t>
            </w:r>
            <w:r w:rsidRPr="00EE5588">
              <w:rPr>
                <w:spacing w:val="2"/>
              </w:rPr>
              <w:t xml:space="preserve"> </w:t>
            </w:r>
            <w:r w:rsidRPr="00EE5588">
              <w:t>standard.</w:t>
            </w:r>
          </w:p>
          <w:p w:rsidR="00747E0F" w:rsidRPr="00EE5588" w:rsidRDefault="002D4797">
            <w:pPr>
              <w:pStyle w:val="TableParagraph"/>
              <w:numPr>
                <w:ilvl w:val="0"/>
                <w:numId w:val="9"/>
              </w:numPr>
              <w:tabs>
                <w:tab w:val="left" w:pos="466"/>
                <w:tab w:val="left" w:pos="467"/>
              </w:tabs>
              <w:spacing w:line="270" w:lineRule="atLeast"/>
              <w:ind w:right="340"/>
            </w:pPr>
            <w:r w:rsidRPr="00EE5588">
              <w:t>Nuts and seeds and nut/seed butters are exempt from the</w:t>
            </w:r>
            <w:r w:rsidRPr="00EE5588">
              <w:rPr>
                <w:spacing w:val="-25"/>
              </w:rPr>
              <w:t xml:space="preserve"> </w:t>
            </w:r>
            <w:r w:rsidRPr="00EE5588">
              <w:t>total fat</w:t>
            </w:r>
            <w:r w:rsidRPr="00EE5588">
              <w:rPr>
                <w:spacing w:val="26"/>
              </w:rPr>
              <w:t xml:space="preserve"> </w:t>
            </w:r>
            <w:r w:rsidRPr="00EE5588">
              <w:t>standard.</w:t>
            </w:r>
          </w:p>
        </w:tc>
      </w:tr>
    </w:tbl>
    <w:p w:rsidR="00747E0F" w:rsidRPr="00EE5588" w:rsidRDefault="00747E0F">
      <w:pPr>
        <w:spacing w:line="270" w:lineRule="atLeast"/>
        <w:sectPr w:rsidR="00747E0F" w:rsidRPr="00EE5588">
          <w:pgSz w:w="12240" w:h="15840"/>
          <w:pgMar w:top="1340" w:right="860" w:bottom="280" w:left="880" w:header="731" w:footer="0" w:gutter="0"/>
          <w:cols w:space="720"/>
        </w:sectPr>
      </w:pPr>
    </w:p>
    <w:p w:rsidR="00747E0F" w:rsidRPr="00EE5588" w:rsidRDefault="00747E0F">
      <w:pPr>
        <w:pStyle w:val="BodyText"/>
      </w:pPr>
    </w:p>
    <w:p w:rsidR="00747E0F" w:rsidRPr="00EE5588" w:rsidRDefault="00747E0F">
      <w:pPr>
        <w:pStyle w:val="BodyText"/>
      </w:pPr>
    </w:p>
    <w:p w:rsidR="00747E0F" w:rsidRPr="00EE5588" w:rsidRDefault="00747E0F">
      <w:pPr>
        <w:pStyle w:val="BodyText"/>
        <w:spacing w:before="7"/>
        <w:rPr>
          <w:sz w:val="23"/>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198"/>
        <w:gridCol w:w="3904"/>
      </w:tblGrid>
      <w:tr w:rsidR="00747E0F" w:rsidRPr="00EE5588">
        <w:trPr>
          <w:trHeight w:val="623"/>
        </w:trPr>
        <w:tc>
          <w:tcPr>
            <w:tcW w:w="2160"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Food/Nutrient</w:t>
            </w:r>
          </w:p>
        </w:tc>
        <w:tc>
          <w:tcPr>
            <w:tcW w:w="4198"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Standard</w:t>
            </w:r>
          </w:p>
        </w:tc>
        <w:tc>
          <w:tcPr>
            <w:tcW w:w="3904"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Exemptions to the Standard</w:t>
            </w:r>
          </w:p>
        </w:tc>
      </w:tr>
      <w:tr w:rsidR="00747E0F" w:rsidRPr="00EE5588">
        <w:trPr>
          <w:trHeight w:val="3240"/>
        </w:trPr>
        <w:tc>
          <w:tcPr>
            <w:tcW w:w="2160" w:type="dxa"/>
          </w:tcPr>
          <w:p w:rsidR="00747E0F" w:rsidRPr="00EE5588" w:rsidRDefault="00747E0F">
            <w:pPr>
              <w:pStyle w:val="TableParagraph"/>
              <w:ind w:left="0"/>
              <w:rPr>
                <w:rFonts w:ascii="Times New Roman"/>
              </w:rPr>
            </w:pPr>
          </w:p>
        </w:tc>
        <w:tc>
          <w:tcPr>
            <w:tcW w:w="4198" w:type="dxa"/>
          </w:tcPr>
          <w:p w:rsidR="00747E0F" w:rsidRPr="00EE5588" w:rsidRDefault="00747E0F">
            <w:pPr>
              <w:pStyle w:val="TableParagraph"/>
              <w:ind w:left="0"/>
              <w:rPr>
                <w:rFonts w:ascii="Times New Roman"/>
              </w:rPr>
            </w:pPr>
          </w:p>
        </w:tc>
        <w:tc>
          <w:tcPr>
            <w:tcW w:w="3904" w:type="dxa"/>
          </w:tcPr>
          <w:p w:rsidR="00747E0F" w:rsidRPr="00EE5588" w:rsidRDefault="002D4797">
            <w:pPr>
              <w:pStyle w:val="TableParagraph"/>
              <w:numPr>
                <w:ilvl w:val="0"/>
                <w:numId w:val="8"/>
              </w:numPr>
              <w:tabs>
                <w:tab w:val="left" w:pos="466"/>
                <w:tab w:val="left" w:pos="467"/>
              </w:tabs>
              <w:ind w:right="251"/>
            </w:pPr>
            <w:r w:rsidRPr="00EE5588">
              <w:t>Products consisting of only dried fruit</w:t>
            </w:r>
            <w:r w:rsidRPr="00EE5588">
              <w:rPr>
                <w:spacing w:val="-11"/>
              </w:rPr>
              <w:t xml:space="preserve"> </w:t>
            </w:r>
            <w:r w:rsidRPr="00EE5588">
              <w:t>with</w:t>
            </w:r>
            <w:r w:rsidRPr="00EE5588">
              <w:rPr>
                <w:spacing w:val="-10"/>
              </w:rPr>
              <w:t xml:space="preserve"> </w:t>
            </w:r>
            <w:r w:rsidRPr="00EE5588">
              <w:t>nuts</w:t>
            </w:r>
            <w:r w:rsidRPr="00EE5588">
              <w:rPr>
                <w:spacing w:val="-12"/>
              </w:rPr>
              <w:t xml:space="preserve"> </w:t>
            </w:r>
            <w:r w:rsidRPr="00EE5588">
              <w:t>and/or</w:t>
            </w:r>
            <w:r w:rsidRPr="00EE5588">
              <w:rPr>
                <w:spacing w:val="-10"/>
              </w:rPr>
              <w:t xml:space="preserve"> </w:t>
            </w:r>
            <w:r w:rsidRPr="00EE5588">
              <w:t>seeds</w:t>
            </w:r>
            <w:r w:rsidRPr="00EE5588">
              <w:rPr>
                <w:spacing w:val="-11"/>
              </w:rPr>
              <w:t xml:space="preserve"> </w:t>
            </w:r>
            <w:r w:rsidRPr="00EE5588">
              <w:t>with</w:t>
            </w:r>
            <w:r w:rsidRPr="00EE5588">
              <w:rPr>
                <w:spacing w:val="-11"/>
              </w:rPr>
              <w:t xml:space="preserve"> </w:t>
            </w:r>
            <w:r w:rsidRPr="00EE5588">
              <w:t>no added nutritive sweeteners or fats are exempt from the total fat standard.</w:t>
            </w:r>
          </w:p>
          <w:p w:rsidR="00747E0F" w:rsidRPr="00EE5588" w:rsidRDefault="00747E0F">
            <w:pPr>
              <w:pStyle w:val="TableParagraph"/>
              <w:spacing w:before="2"/>
              <w:ind w:left="0"/>
              <w:rPr>
                <w:rFonts w:ascii="Times New Roman"/>
                <w:sz w:val="23"/>
              </w:rPr>
            </w:pPr>
          </w:p>
          <w:p w:rsidR="00747E0F" w:rsidRPr="00EE5588" w:rsidRDefault="002D4797">
            <w:pPr>
              <w:pStyle w:val="TableParagraph"/>
              <w:numPr>
                <w:ilvl w:val="0"/>
                <w:numId w:val="8"/>
              </w:numPr>
              <w:tabs>
                <w:tab w:val="left" w:pos="466"/>
                <w:tab w:val="left" w:pos="467"/>
              </w:tabs>
              <w:ind w:right="187"/>
            </w:pPr>
            <w:r w:rsidRPr="00EE5588">
              <w:t>Seafood</w:t>
            </w:r>
            <w:r w:rsidRPr="00EE5588">
              <w:rPr>
                <w:spacing w:val="-11"/>
              </w:rPr>
              <w:t xml:space="preserve"> </w:t>
            </w:r>
            <w:r w:rsidRPr="00EE5588">
              <w:t>with</w:t>
            </w:r>
            <w:r w:rsidRPr="00EE5588">
              <w:rPr>
                <w:spacing w:val="-9"/>
              </w:rPr>
              <w:t xml:space="preserve"> </w:t>
            </w:r>
            <w:r w:rsidRPr="00EE5588">
              <w:t>no</w:t>
            </w:r>
            <w:r w:rsidRPr="00EE5588">
              <w:rPr>
                <w:spacing w:val="-12"/>
              </w:rPr>
              <w:t xml:space="preserve"> </w:t>
            </w:r>
            <w:r w:rsidRPr="00EE5588">
              <w:t>added</w:t>
            </w:r>
            <w:r w:rsidRPr="00EE5588">
              <w:rPr>
                <w:spacing w:val="-10"/>
              </w:rPr>
              <w:t xml:space="preserve"> </w:t>
            </w:r>
            <w:r w:rsidRPr="00EE5588">
              <w:t>fat</w:t>
            </w:r>
            <w:r w:rsidRPr="00EE5588">
              <w:rPr>
                <w:spacing w:val="-10"/>
              </w:rPr>
              <w:t xml:space="preserve"> </w:t>
            </w:r>
            <w:r w:rsidRPr="00EE5588">
              <w:t>is</w:t>
            </w:r>
            <w:r w:rsidRPr="00EE5588">
              <w:rPr>
                <w:spacing w:val="-8"/>
              </w:rPr>
              <w:t xml:space="preserve"> </w:t>
            </w:r>
            <w:r w:rsidRPr="00EE5588">
              <w:t>exempt from the total fat</w:t>
            </w:r>
            <w:r w:rsidRPr="00EE5588">
              <w:rPr>
                <w:spacing w:val="-33"/>
              </w:rPr>
              <w:t xml:space="preserve"> </w:t>
            </w:r>
            <w:r w:rsidRPr="00EE5588">
              <w:t>standard.</w:t>
            </w:r>
          </w:p>
          <w:p w:rsidR="00747E0F" w:rsidRPr="00EE5588" w:rsidRDefault="00747E0F">
            <w:pPr>
              <w:pStyle w:val="TableParagraph"/>
              <w:spacing w:before="4"/>
              <w:ind w:left="0"/>
              <w:rPr>
                <w:rFonts w:ascii="Times New Roman"/>
                <w:sz w:val="23"/>
              </w:rPr>
            </w:pPr>
          </w:p>
          <w:p w:rsidR="00747E0F" w:rsidRPr="00EE5588" w:rsidRDefault="002D4797">
            <w:pPr>
              <w:pStyle w:val="TableParagraph"/>
              <w:spacing w:line="270" w:lineRule="atLeast"/>
              <w:ind w:right="343"/>
            </w:pPr>
            <w:r w:rsidRPr="00EE5588">
              <w:t>Combination products are not exempt and must meet all the nutrient standards.</w:t>
            </w:r>
          </w:p>
        </w:tc>
      </w:tr>
      <w:tr w:rsidR="00747E0F" w:rsidRPr="00EE5588">
        <w:trPr>
          <w:trHeight w:val="4588"/>
        </w:trPr>
        <w:tc>
          <w:tcPr>
            <w:tcW w:w="2160" w:type="dxa"/>
          </w:tcPr>
          <w:p w:rsidR="00747E0F" w:rsidRPr="00EE5588" w:rsidRDefault="002D4797">
            <w:pPr>
              <w:pStyle w:val="TableParagraph"/>
              <w:spacing w:line="265" w:lineRule="exact"/>
            </w:pPr>
            <w:r w:rsidRPr="00EE5588">
              <w:t>Saturated Fats</w:t>
            </w:r>
          </w:p>
        </w:tc>
        <w:tc>
          <w:tcPr>
            <w:tcW w:w="4198" w:type="dxa"/>
          </w:tcPr>
          <w:p w:rsidR="00747E0F" w:rsidRPr="00EE5588" w:rsidRDefault="002D4797">
            <w:pPr>
              <w:pStyle w:val="TableParagraph"/>
              <w:ind w:right="484"/>
            </w:pPr>
            <w:r w:rsidRPr="00EE5588">
              <w:t>Acceptable food items must have &lt; 10% calories from saturated fat as served.</w:t>
            </w:r>
          </w:p>
        </w:tc>
        <w:tc>
          <w:tcPr>
            <w:tcW w:w="3904" w:type="dxa"/>
          </w:tcPr>
          <w:p w:rsidR="00747E0F" w:rsidRPr="00EE5588" w:rsidRDefault="002D4797">
            <w:pPr>
              <w:pStyle w:val="TableParagraph"/>
              <w:numPr>
                <w:ilvl w:val="0"/>
                <w:numId w:val="7"/>
              </w:numPr>
              <w:tabs>
                <w:tab w:val="left" w:pos="466"/>
                <w:tab w:val="left" w:pos="467"/>
              </w:tabs>
              <w:ind w:right="228"/>
            </w:pPr>
            <w:r w:rsidRPr="00EE5588">
              <w:t>Reduced fat cheese (including part‐ skim</w:t>
            </w:r>
            <w:r w:rsidRPr="00EE5588">
              <w:rPr>
                <w:spacing w:val="-14"/>
              </w:rPr>
              <w:t xml:space="preserve"> </w:t>
            </w:r>
            <w:r w:rsidRPr="00EE5588">
              <w:t>mozzarella)</w:t>
            </w:r>
            <w:r w:rsidRPr="00EE5588">
              <w:rPr>
                <w:spacing w:val="-15"/>
              </w:rPr>
              <w:t xml:space="preserve"> </w:t>
            </w:r>
            <w:r w:rsidRPr="00EE5588">
              <w:t>is</w:t>
            </w:r>
            <w:r w:rsidRPr="00EE5588">
              <w:rPr>
                <w:spacing w:val="-12"/>
              </w:rPr>
              <w:t xml:space="preserve"> </w:t>
            </w:r>
            <w:r w:rsidRPr="00EE5588">
              <w:t>exempt</w:t>
            </w:r>
            <w:r w:rsidRPr="00EE5588">
              <w:rPr>
                <w:spacing w:val="-11"/>
              </w:rPr>
              <w:t xml:space="preserve"> </w:t>
            </w:r>
            <w:r w:rsidRPr="00EE5588">
              <w:t>from</w:t>
            </w:r>
            <w:r w:rsidRPr="00EE5588">
              <w:rPr>
                <w:spacing w:val="-14"/>
              </w:rPr>
              <w:t xml:space="preserve"> </w:t>
            </w:r>
            <w:r w:rsidRPr="00EE5588">
              <w:t>the saturated fat</w:t>
            </w:r>
            <w:r w:rsidRPr="00EE5588">
              <w:rPr>
                <w:spacing w:val="-26"/>
              </w:rPr>
              <w:t xml:space="preserve"> </w:t>
            </w:r>
            <w:r w:rsidRPr="00EE5588">
              <w:t>standard.</w:t>
            </w:r>
          </w:p>
          <w:p w:rsidR="00747E0F" w:rsidRPr="00EE5588" w:rsidRDefault="00747E0F">
            <w:pPr>
              <w:pStyle w:val="TableParagraph"/>
              <w:spacing w:before="7"/>
              <w:ind w:left="0"/>
              <w:rPr>
                <w:rFonts w:ascii="Times New Roman"/>
              </w:rPr>
            </w:pPr>
          </w:p>
          <w:p w:rsidR="00747E0F" w:rsidRPr="00EE5588" w:rsidRDefault="002D4797">
            <w:pPr>
              <w:pStyle w:val="TableParagraph"/>
              <w:numPr>
                <w:ilvl w:val="0"/>
                <w:numId w:val="7"/>
              </w:numPr>
              <w:tabs>
                <w:tab w:val="left" w:pos="466"/>
                <w:tab w:val="left" w:pos="467"/>
              </w:tabs>
              <w:ind w:right="175"/>
            </w:pPr>
            <w:r w:rsidRPr="00EE5588">
              <w:t>Nuts</w:t>
            </w:r>
            <w:r w:rsidRPr="00EE5588">
              <w:rPr>
                <w:spacing w:val="-18"/>
              </w:rPr>
              <w:t xml:space="preserve"> </w:t>
            </w:r>
            <w:r w:rsidRPr="00EE5588">
              <w:t>and</w:t>
            </w:r>
            <w:r w:rsidRPr="00EE5588">
              <w:rPr>
                <w:spacing w:val="-16"/>
              </w:rPr>
              <w:t xml:space="preserve"> </w:t>
            </w:r>
            <w:r w:rsidRPr="00EE5588">
              <w:t>seeds</w:t>
            </w:r>
            <w:r w:rsidRPr="00EE5588">
              <w:rPr>
                <w:spacing w:val="-16"/>
              </w:rPr>
              <w:t xml:space="preserve"> </w:t>
            </w:r>
            <w:r w:rsidRPr="00EE5588">
              <w:t>and</w:t>
            </w:r>
            <w:r w:rsidRPr="00EE5588">
              <w:rPr>
                <w:spacing w:val="-13"/>
              </w:rPr>
              <w:t xml:space="preserve"> </w:t>
            </w:r>
            <w:r w:rsidRPr="00EE5588">
              <w:t>nut/seed</w:t>
            </w:r>
            <w:r w:rsidRPr="00EE5588">
              <w:rPr>
                <w:spacing w:val="-15"/>
              </w:rPr>
              <w:t xml:space="preserve"> </w:t>
            </w:r>
            <w:r w:rsidRPr="00EE5588">
              <w:t>butters are exempt from the saturated fat standard.</w:t>
            </w:r>
          </w:p>
          <w:p w:rsidR="00747E0F" w:rsidRPr="00EE5588" w:rsidRDefault="00747E0F">
            <w:pPr>
              <w:pStyle w:val="TableParagraph"/>
              <w:spacing w:before="4"/>
              <w:ind w:left="0"/>
              <w:rPr>
                <w:rFonts w:ascii="Times New Roman"/>
                <w:sz w:val="23"/>
              </w:rPr>
            </w:pPr>
          </w:p>
          <w:p w:rsidR="00747E0F" w:rsidRPr="00EE5588" w:rsidRDefault="002D4797">
            <w:pPr>
              <w:pStyle w:val="TableParagraph"/>
              <w:numPr>
                <w:ilvl w:val="0"/>
                <w:numId w:val="7"/>
              </w:numPr>
              <w:tabs>
                <w:tab w:val="left" w:pos="466"/>
                <w:tab w:val="left" w:pos="467"/>
              </w:tabs>
              <w:ind w:right="253"/>
            </w:pPr>
            <w:r w:rsidRPr="00EE5588">
              <w:t>Products consisting of only dried fruit</w:t>
            </w:r>
            <w:r w:rsidRPr="00EE5588">
              <w:rPr>
                <w:spacing w:val="-13"/>
              </w:rPr>
              <w:t xml:space="preserve"> </w:t>
            </w:r>
            <w:r w:rsidRPr="00EE5588">
              <w:t>with</w:t>
            </w:r>
            <w:r w:rsidRPr="00EE5588">
              <w:rPr>
                <w:spacing w:val="-10"/>
              </w:rPr>
              <w:t xml:space="preserve"> </w:t>
            </w:r>
            <w:r w:rsidRPr="00EE5588">
              <w:t>nuts</w:t>
            </w:r>
            <w:r w:rsidRPr="00EE5588">
              <w:rPr>
                <w:spacing w:val="-12"/>
              </w:rPr>
              <w:t xml:space="preserve"> </w:t>
            </w:r>
            <w:r w:rsidRPr="00EE5588">
              <w:t>and/or</w:t>
            </w:r>
            <w:r w:rsidRPr="00EE5588">
              <w:rPr>
                <w:spacing w:val="-11"/>
              </w:rPr>
              <w:t xml:space="preserve"> </w:t>
            </w:r>
            <w:r w:rsidRPr="00EE5588">
              <w:t>seeds</w:t>
            </w:r>
            <w:r w:rsidRPr="00EE5588">
              <w:rPr>
                <w:spacing w:val="-11"/>
              </w:rPr>
              <w:t xml:space="preserve"> </w:t>
            </w:r>
            <w:r w:rsidRPr="00EE5588">
              <w:t>with</w:t>
            </w:r>
            <w:r w:rsidRPr="00EE5588">
              <w:rPr>
                <w:spacing w:val="-11"/>
              </w:rPr>
              <w:t xml:space="preserve"> </w:t>
            </w:r>
            <w:r w:rsidRPr="00EE5588">
              <w:t>no added nutritive sweeteners or fats are exempt from the saturated fat standard.</w:t>
            </w:r>
          </w:p>
          <w:p w:rsidR="00747E0F" w:rsidRPr="00EE5588" w:rsidRDefault="00747E0F">
            <w:pPr>
              <w:pStyle w:val="TableParagraph"/>
              <w:spacing w:before="3"/>
              <w:ind w:left="0"/>
              <w:rPr>
                <w:rFonts w:ascii="Times New Roman"/>
                <w:sz w:val="23"/>
              </w:rPr>
            </w:pPr>
          </w:p>
          <w:p w:rsidR="00747E0F" w:rsidRPr="00EE5588" w:rsidRDefault="002D4797">
            <w:pPr>
              <w:pStyle w:val="TableParagraph"/>
              <w:spacing w:line="270" w:lineRule="atLeast"/>
              <w:ind w:right="343"/>
            </w:pPr>
            <w:r w:rsidRPr="00EE5588">
              <w:t>Combination products are not exempt and must meet all the nutrient standards.</w:t>
            </w:r>
          </w:p>
        </w:tc>
      </w:tr>
      <w:tr w:rsidR="00747E0F" w:rsidRPr="00EE5588">
        <w:trPr>
          <w:trHeight w:val="526"/>
        </w:trPr>
        <w:tc>
          <w:tcPr>
            <w:tcW w:w="2160" w:type="dxa"/>
          </w:tcPr>
          <w:p w:rsidR="00747E0F" w:rsidRPr="00EE5588" w:rsidRDefault="002D4797">
            <w:pPr>
              <w:pStyle w:val="TableParagraph"/>
              <w:spacing w:line="266" w:lineRule="exact"/>
            </w:pPr>
            <w:r w:rsidRPr="00EE5588">
              <w:t>Trans Fats</w:t>
            </w:r>
          </w:p>
        </w:tc>
        <w:tc>
          <w:tcPr>
            <w:tcW w:w="4198" w:type="dxa"/>
          </w:tcPr>
          <w:p w:rsidR="00747E0F" w:rsidRPr="00EE5588" w:rsidRDefault="002D4797">
            <w:pPr>
              <w:pStyle w:val="TableParagraph"/>
              <w:spacing w:line="260" w:lineRule="exact"/>
            </w:pPr>
            <w:r w:rsidRPr="00EE5588">
              <w:t>Zero grams of trans fat as served (≤ 0.5 g</w:t>
            </w:r>
          </w:p>
          <w:p w:rsidR="00747E0F" w:rsidRPr="00EE5588" w:rsidRDefault="002D4797">
            <w:pPr>
              <w:pStyle w:val="TableParagraph"/>
              <w:spacing w:line="246" w:lineRule="exact"/>
            </w:pPr>
            <w:r w:rsidRPr="00EE5588">
              <w:t>per portion).</w:t>
            </w:r>
          </w:p>
        </w:tc>
        <w:tc>
          <w:tcPr>
            <w:tcW w:w="3904" w:type="dxa"/>
          </w:tcPr>
          <w:p w:rsidR="00747E0F" w:rsidRPr="00EE5588" w:rsidRDefault="00747E0F">
            <w:pPr>
              <w:pStyle w:val="TableParagraph"/>
              <w:ind w:left="0"/>
              <w:rPr>
                <w:rFonts w:ascii="Times New Roman"/>
              </w:rPr>
            </w:pPr>
          </w:p>
        </w:tc>
      </w:tr>
      <w:tr w:rsidR="00747E0F" w:rsidRPr="00EE5588">
        <w:trPr>
          <w:trHeight w:val="4046"/>
        </w:trPr>
        <w:tc>
          <w:tcPr>
            <w:tcW w:w="2160" w:type="dxa"/>
          </w:tcPr>
          <w:p w:rsidR="00747E0F" w:rsidRPr="00EE5588" w:rsidRDefault="002D4797">
            <w:pPr>
              <w:pStyle w:val="TableParagraph"/>
              <w:spacing w:before="4"/>
            </w:pPr>
            <w:r w:rsidRPr="00EE5588">
              <w:t>Sugar</w:t>
            </w:r>
          </w:p>
        </w:tc>
        <w:tc>
          <w:tcPr>
            <w:tcW w:w="4198" w:type="dxa"/>
          </w:tcPr>
          <w:p w:rsidR="00747E0F" w:rsidRPr="00EE5588" w:rsidRDefault="002D4797">
            <w:pPr>
              <w:pStyle w:val="TableParagraph"/>
              <w:ind w:right="251"/>
            </w:pPr>
            <w:r w:rsidRPr="00EE5588">
              <w:t>Acceptable food items must have ≤ 35% of weight from total sugar as served.</w:t>
            </w:r>
          </w:p>
        </w:tc>
        <w:tc>
          <w:tcPr>
            <w:tcW w:w="3904" w:type="dxa"/>
          </w:tcPr>
          <w:p w:rsidR="00747E0F" w:rsidRPr="00EE5588" w:rsidRDefault="002D4797">
            <w:pPr>
              <w:pStyle w:val="TableParagraph"/>
              <w:numPr>
                <w:ilvl w:val="0"/>
                <w:numId w:val="6"/>
              </w:numPr>
              <w:tabs>
                <w:tab w:val="left" w:pos="466"/>
                <w:tab w:val="left" w:pos="467"/>
              </w:tabs>
              <w:ind w:right="347"/>
            </w:pPr>
            <w:r w:rsidRPr="00EE5588">
              <w:t>Dried whole fruits or vegetables; dried whole fruit or vegetable pieces; and dehydrated fruits or vegetables</w:t>
            </w:r>
            <w:r w:rsidRPr="00EE5588">
              <w:rPr>
                <w:spacing w:val="-16"/>
              </w:rPr>
              <w:t xml:space="preserve"> </w:t>
            </w:r>
            <w:r w:rsidRPr="00EE5588">
              <w:t>with</w:t>
            </w:r>
            <w:r w:rsidRPr="00EE5588">
              <w:rPr>
                <w:spacing w:val="-16"/>
              </w:rPr>
              <w:t xml:space="preserve"> </w:t>
            </w:r>
            <w:r w:rsidRPr="00EE5588">
              <w:t>no</w:t>
            </w:r>
            <w:r w:rsidRPr="00EE5588">
              <w:rPr>
                <w:spacing w:val="-15"/>
              </w:rPr>
              <w:t xml:space="preserve"> </w:t>
            </w:r>
            <w:r w:rsidRPr="00EE5588">
              <w:t>added</w:t>
            </w:r>
            <w:r w:rsidRPr="00EE5588">
              <w:rPr>
                <w:spacing w:val="-14"/>
              </w:rPr>
              <w:t xml:space="preserve"> </w:t>
            </w:r>
            <w:r w:rsidRPr="00EE5588">
              <w:t>nutritive sweeteners are exempt from the sugar</w:t>
            </w:r>
            <w:r w:rsidRPr="00EE5588">
              <w:rPr>
                <w:spacing w:val="-17"/>
              </w:rPr>
              <w:t xml:space="preserve"> </w:t>
            </w:r>
            <w:r w:rsidRPr="00EE5588">
              <w:t>standard.</w:t>
            </w:r>
          </w:p>
          <w:p w:rsidR="00747E0F" w:rsidRPr="00EE5588" w:rsidRDefault="00747E0F">
            <w:pPr>
              <w:pStyle w:val="TableParagraph"/>
              <w:spacing w:before="3"/>
              <w:ind w:left="0"/>
              <w:rPr>
                <w:rFonts w:ascii="Times New Roman"/>
                <w:sz w:val="23"/>
              </w:rPr>
            </w:pPr>
          </w:p>
          <w:p w:rsidR="00747E0F" w:rsidRPr="00EE5588" w:rsidRDefault="002D4797">
            <w:pPr>
              <w:pStyle w:val="TableParagraph"/>
              <w:numPr>
                <w:ilvl w:val="0"/>
                <w:numId w:val="6"/>
              </w:numPr>
              <w:tabs>
                <w:tab w:val="left" w:pos="466"/>
                <w:tab w:val="left" w:pos="467"/>
              </w:tabs>
              <w:ind w:right="454"/>
            </w:pPr>
            <w:r w:rsidRPr="00EE5588">
              <w:t>Dried</w:t>
            </w:r>
            <w:r w:rsidRPr="00EE5588">
              <w:rPr>
                <w:spacing w:val="-16"/>
              </w:rPr>
              <w:t xml:space="preserve"> </w:t>
            </w:r>
            <w:r w:rsidRPr="00EE5588">
              <w:t>whole</w:t>
            </w:r>
            <w:r w:rsidRPr="00EE5588">
              <w:rPr>
                <w:spacing w:val="-12"/>
              </w:rPr>
              <w:t xml:space="preserve"> </w:t>
            </w:r>
            <w:r w:rsidRPr="00EE5588">
              <w:t>fruits,</w:t>
            </w:r>
            <w:r w:rsidRPr="00EE5588">
              <w:rPr>
                <w:spacing w:val="-13"/>
              </w:rPr>
              <w:t xml:space="preserve"> </w:t>
            </w:r>
            <w:r w:rsidRPr="00EE5588">
              <w:t>or</w:t>
            </w:r>
            <w:r w:rsidRPr="00EE5588">
              <w:rPr>
                <w:spacing w:val="-13"/>
              </w:rPr>
              <w:t xml:space="preserve"> </w:t>
            </w:r>
            <w:r w:rsidRPr="00EE5588">
              <w:t>pieces,</w:t>
            </w:r>
            <w:r w:rsidRPr="00EE5588">
              <w:rPr>
                <w:spacing w:val="-13"/>
              </w:rPr>
              <w:t xml:space="preserve"> </w:t>
            </w:r>
            <w:r w:rsidRPr="00EE5588">
              <w:t>with nutritive sweeteners that are required for processing and/or palatability purposes (i.e., cranberries, tart cherries, or blueberries)</w:t>
            </w:r>
            <w:r w:rsidRPr="00EE5588">
              <w:rPr>
                <w:spacing w:val="-17"/>
              </w:rPr>
              <w:t xml:space="preserve"> </w:t>
            </w:r>
            <w:r w:rsidRPr="00EE5588">
              <w:t>are</w:t>
            </w:r>
            <w:r w:rsidRPr="00EE5588">
              <w:rPr>
                <w:spacing w:val="-16"/>
              </w:rPr>
              <w:t xml:space="preserve"> </w:t>
            </w:r>
            <w:r w:rsidRPr="00EE5588">
              <w:t>exempt</w:t>
            </w:r>
            <w:r w:rsidRPr="00EE5588">
              <w:rPr>
                <w:spacing w:val="-16"/>
              </w:rPr>
              <w:t xml:space="preserve"> </w:t>
            </w:r>
            <w:r w:rsidRPr="00EE5588">
              <w:t>from</w:t>
            </w:r>
            <w:r w:rsidRPr="00EE5588">
              <w:rPr>
                <w:spacing w:val="-15"/>
              </w:rPr>
              <w:t xml:space="preserve"> </w:t>
            </w:r>
            <w:r w:rsidRPr="00EE5588">
              <w:t>the sugar</w:t>
            </w:r>
            <w:r w:rsidRPr="00EE5588">
              <w:rPr>
                <w:spacing w:val="-17"/>
              </w:rPr>
              <w:t xml:space="preserve"> </w:t>
            </w:r>
            <w:r w:rsidRPr="00EE5588">
              <w:t>standard.</w:t>
            </w:r>
          </w:p>
        </w:tc>
      </w:tr>
    </w:tbl>
    <w:p w:rsidR="00747E0F" w:rsidRPr="00EE5588" w:rsidRDefault="00747E0F">
      <w:pPr>
        <w:sectPr w:rsidR="00747E0F" w:rsidRPr="00EE5588">
          <w:pgSz w:w="12240" w:h="15840"/>
          <w:pgMar w:top="1340" w:right="860" w:bottom="280" w:left="880" w:header="731" w:footer="0" w:gutter="0"/>
          <w:cols w:space="720"/>
        </w:sectPr>
      </w:pPr>
    </w:p>
    <w:p w:rsidR="00747E0F" w:rsidRPr="00EE5588" w:rsidRDefault="00747E0F">
      <w:pPr>
        <w:pStyle w:val="BodyText"/>
      </w:pPr>
    </w:p>
    <w:p w:rsidR="00747E0F" w:rsidRPr="00EE5588" w:rsidRDefault="00747E0F">
      <w:pPr>
        <w:pStyle w:val="BodyText"/>
      </w:pPr>
    </w:p>
    <w:p w:rsidR="00747E0F" w:rsidRPr="00EE5588" w:rsidRDefault="00747E0F">
      <w:pPr>
        <w:pStyle w:val="BodyText"/>
        <w:spacing w:before="1"/>
        <w:rPr>
          <w:sz w:val="26"/>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198"/>
        <w:gridCol w:w="3904"/>
      </w:tblGrid>
      <w:tr w:rsidR="00747E0F" w:rsidRPr="00EE5588">
        <w:trPr>
          <w:trHeight w:val="623"/>
        </w:trPr>
        <w:tc>
          <w:tcPr>
            <w:tcW w:w="2160"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Food/Nutrient</w:t>
            </w:r>
          </w:p>
        </w:tc>
        <w:tc>
          <w:tcPr>
            <w:tcW w:w="4198"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Standard</w:t>
            </w:r>
          </w:p>
        </w:tc>
        <w:tc>
          <w:tcPr>
            <w:tcW w:w="3904"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Exemptions to the Standard</w:t>
            </w:r>
          </w:p>
        </w:tc>
      </w:tr>
      <w:tr w:rsidR="00747E0F" w:rsidRPr="00EE5588">
        <w:trPr>
          <w:trHeight w:val="1350"/>
        </w:trPr>
        <w:tc>
          <w:tcPr>
            <w:tcW w:w="2160" w:type="dxa"/>
          </w:tcPr>
          <w:p w:rsidR="00747E0F" w:rsidRPr="00EE5588" w:rsidRDefault="00747E0F">
            <w:pPr>
              <w:pStyle w:val="TableParagraph"/>
              <w:ind w:left="0"/>
              <w:rPr>
                <w:rFonts w:ascii="Times New Roman"/>
              </w:rPr>
            </w:pPr>
          </w:p>
        </w:tc>
        <w:tc>
          <w:tcPr>
            <w:tcW w:w="4198" w:type="dxa"/>
          </w:tcPr>
          <w:p w:rsidR="00747E0F" w:rsidRPr="00EE5588" w:rsidRDefault="00747E0F">
            <w:pPr>
              <w:pStyle w:val="TableParagraph"/>
              <w:ind w:left="0"/>
              <w:rPr>
                <w:rFonts w:ascii="Times New Roman"/>
              </w:rPr>
            </w:pPr>
          </w:p>
        </w:tc>
        <w:tc>
          <w:tcPr>
            <w:tcW w:w="3904" w:type="dxa"/>
          </w:tcPr>
          <w:p w:rsidR="00747E0F" w:rsidRPr="00EE5588" w:rsidRDefault="002D4797">
            <w:pPr>
              <w:pStyle w:val="TableParagraph"/>
              <w:numPr>
                <w:ilvl w:val="0"/>
                <w:numId w:val="5"/>
              </w:numPr>
              <w:tabs>
                <w:tab w:val="left" w:pos="466"/>
                <w:tab w:val="left" w:pos="467"/>
              </w:tabs>
              <w:ind w:right="285"/>
            </w:pPr>
            <w:r w:rsidRPr="00EE5588">
              <w:t>Products consisting of only exempt dried fruit with nuts and/or seeds with</w:t>
            </w:r>
            <w:r w:rsidRPr="00EE5588">
              <w:rPr>
                <w:spacing w:val="-17"/>
              </w:rPr>
              <w:t xml:space="preserve"> </w:t>
            </w:r>
            <w:r w:rsidRPr="00EE5588">
              <w:t>no</w:t>
            </w:r>
            <w:r w:rsidRPr="00EE5588">
              <w:rPr>
                <w:spacing w:val="-15"/>
              </w:rPr>
              <w:t xml:space="preserve"> </w:t>
            </w:r>
            <w:r w:rsidRPr="00EE5588">
              <w:t>added</w:t>
            </w:r>
            <w:r w:rsidRPr="00EE5588">
              <w:rPr>
                <w:spacing w:val="-16"/>
              </w:rPr>
              <w:t xml:space="preserve"> </w:t>
            </w:r>
            <w:r w:rsidRPr="00EE5588">
              <w:t>nutritive</w:t>
            </w:r>
            <w:r w:rsidRPr="00EE5588">
              <w:rPr>
                <w:spacing w:val="-14"/>
              </w:rPr>
              <w:t xml:space="preserve"> </w:t>
            </w:r>
            <w:r w:rsidRPr="00EE5588">
              <w:t>sweeteners or</w:t>
            </w:r>
            <w:r w:rsidRPr="00EE5588">
              <w:rPr>
                <w:spacing w:val="-10"/>
              </w:rPr>
              <w:t xml:space="preserve"> </w:t>
            </w:r>
            <w:r w:rsidRPr="00EE5588">
              <w:t>fats</w:t>
            </w:r>
            <w:r w:rsidRPr="00EE5588">
              <w:rPr>
                <w:spacing w:val="-9"/>
              </w:rPr>
              <w:t xml:space="preserve"> </w:t>
            </w:r>
            <w:r w:rsidRPr="00EE5588">
              <w:t>are</w:t>
            </w:r>
            <w:r w:rsidRPr="00EE5588">
              <w:rPr>
                <w:spacing w:val="-8"/>
              </w:rPr>
              <w:t xml:space="preserve"> </w:t>
            </w:r>
            <w:r w:rsidRPr="00EE5588">
              <w:t>exempt</w:t>
            </w:r>
            <w:r w:rsidRPr="00EE5588">
              <w:rPr>
                <w:spacing w:val="-10"/>
              </w:rPr>
              <w:t xml:space="preserve"> </w:t>
            </w:r>
            <w:r w:rsidRPr="00EE5588">
              <w:t>from</w:t>
            </w:r>
            <w:r w:rsidRPr="00EE5588">
              <w:rPr>
                <w:spacing w:val="-9"/>
              </w:rPr>
              <w:t xml:space="preserve"> </w:t>
            </w:r>
            <w:r w:rsidRPr="00EE5588">
              <w:t>the</w:t>
            </w:r>
            <w:r w:rsidRPr="00EE5588">
              <w:rPr>
                <w:spacing w:val="-9"/>
              </w:rPr>
              <w:t xml:space="preserve"> </w:t>
            </w:r>
            <w:r w:rsidRPr="00EE5588">
              <w:t>sugar</w:t>
            </w:r>
          </w:p>
          <w:p w:rsidR="00747E0F" w:rsidRPr="00EE5588" w:rsidRDefault="002D4797">
            <w:pPr>
              <w:pStyle w:val="TableParagraph"/>
              <w:spacing w:line="247" w:lineRule="exact"/>
              <w:ind w:left="466"/>
            </w:pPr>
            <w:r w:rsidRPr="00EE5588">
              <w:t>standard.</w:t>
            </w:r>
          </w:p>
        </w:tc>
      </w:tr>
      <w:tr w:rsidR="00747E0F" w:rsidRPr="00EE5588">
        <w:trPr>
          <w:trHeight w:val="2678"/>
        </w:trPr>
        <w:tc>
          <w:tcPr>
            <w:tcW w:w="2160" w:type="dxa"/>
          </w:tcPr>
          <w:p w:rsidR="00747E0F" w:rsidRPr="00EE5588" w:rsidRDefault="002D4797">
            <w:pPr>
              <w:pStyle w:val="TableParagraph"/>
              <w:spacing w:before="2"/>
            </w:pPr>
            <w:r w:rsidRPr="00EE5588">
              <w:t>Sodium</w:t>
            </w:r>
          </w:p>
        </w:tc>
        <w:tc>
          <w:tcPr>
            <w:tcW w:w="4198" w:type="dxa"/>
          </w:tcPr>
          <w:p w:rsidR="00747E0F" w:rsidRPr="00EE5588" w:rsidRDefault="002D4797">
            <w:pPr>
              <w:pStyle w:val="TableParagraph"/>
              <w:ind w:right="150"/>
            </w:pPr>
            <w:r w:rsidRPr="00EE5588">
              <w:t>Snack</w:t>
            </w:r>
            <w:r w:rsidRPr="00EE5588">
              <w:rPr>
                <w:spacing w:val="-8"/>
              </w:rPr>
              <w:t xml:space="preserve"> </w:t>
            </w:r>
            <w:r w:rsidRPr="00EE5588">
              <w:t>items</w:t>
            </w:r>
            <w:r w:rsidRPr="00EE5588">
              <w:rPr>
                <w:spacing w:val="-8"/>
              </w:rPr>
              <w:t xml:space="preserve"> </w:t>
            </w:r>
            <w:r w:rsidRPr="00EE5588">
              <w:t>and</w:t>
            </w:r>
            <w:r w:rsidRPr="00EE5588">
              <w:rPr>
                <w:spacing w:val="-9"/>
              </w:rPr>
              <w:t xml:space="preserve"> </w:t>
            </w:r>
            <w:r w:rsidRPr="00EE5588">
              <w:t>side</w:t>
            </w:r>
            <w:r w:rsidRPr="00EE5588">
              <w:rPr>
                <w:spacing w:val="-7"/>
              </w:rPr>
              <w:t xml:space="preserve"> </w:t>
            </w:r>
            <w:r w:rsidRPr="00EE5588">
              <w:t>dishes</w:t>
            </w:r>
            <w:r w:rsidRPr="00EE5588">
              <w:rPr>
                <w:spacing w:val="-9"/>
              </w:rPr>
              <w:t xml:space="preserve"> </w:t>
            </w:r>
            <w:r w:rsidRPr="00EE5588">
              <w:t>sold</w:t>
            </w:r>
            <w:r w:rsidRPr="00EE5588">
              <w:rPr>
                <w:spacing w:val="-9"/>
              </w:rPr>
              <w:t xml:space="preserve"> </w:t>
            </w:r>
            <w:r w:rsidRPr="00EE5588">
              <w:t>a</w:t>
            </w:r>
            <w:r w:rsidRPr="00EE5588">
              <w:rPr>
                <w:spacing w:val="-8"/>
              </w:rPr>
              <w:t xml:space="preserve"> </w:t>
            </w:r>
            <w:r w:rsidRPr="00EE5588">
              <w:t>la</w:t>
            </w:r>
            <w:r w:rsidRPr="00EE5588">
              <w:rPr>
                <w:spacing w:val="-8"/>
              </w:rPr>
              <w:t xml:space="preserve"> </w:t>
            </w:r>
            <w:r w:rsidRPr="00EE5588">
              <w:t>carte:</w:t>
            </w:r>
            <w:r w:rsidRPr="00EE5588">
              <w:rPr>
                <w:spacing w:val="-10"/>
              </w:rPr>
              <w:t xml:space="preserve"> </w:t>
            </w:r>
            <w:r w:rsidRPr="00EE5588">
              <w:t>≤ 230</w:t>
            </w:r>
            <w:r w:rsidRPr="00EE5588">
              <w:rPr>
                <w:spacing w:val="-13"/>
              </w:rPr>
              <w:t xml:space="preserve"> </w:t>
            </w:r>
            <w:r w:rsidRPr="00EE5588">
              <w:t>mg</w:t>
            </w:r>
            <w:r w:rsidRPr="00EE5588">
              <w:rPr>
                <w:spacing w:val="-12"/>
              </w:rPr>
              <w:t xml:space="preserve"> </w:t>
            </w:r>
            <w:r w:rsidRPr="00EE5588">
              <w:t>sodium</w:t>
            </w:r>
            <w:r w:rsidRPr="00EE5588">
              <w:rPr>
                <w:spacing w:val="-12"/>
              </w:rPr>
              <w:t xml:space="preserve"> </w:t>
            </w:r>
            <w:r w:rsidRPr="00EE5588">
              <w:t>per</w:t>
            </w:r>
            <w:r w:rsidRPr="00EE5588">
              <w:rPr>
                <w:spacing w:val="-12"/>
              </w:rPr>
              <w:t xml:space="preserve"> </w:t>
            </w:r>
            <w:r w:rsidRPr="00EE5588">
              <w:t>item</w:t>
            </w:r>
            <w:r w:rsidRPr="00EE5588">
              <w:rPr>
                <w:spacing w:val="-13"/>
              </w:rPr>
              <w:t xml:space="preserve"> </w:t>
            </w:r>
            <w:r w:rsidRPr="00EE5588">
              <w:t>as</w:t>
            </w:r>
            <w:r w:rsidRPr="00EE5588">
              <w:rPr>
                <w:spacing w:val="-9"/>
              </w:rPr>
              <w:t xml:space="preserve"> </w:t>
            </w:r>
            <w:r w:rsidRPr="00EE5588">
              <w:t>served.</w:t>
            </w:r>
            <w:r w:rsidRPr="00EE5588">
              <w:rPr>
                <w:spacing w:val="-11"/>
              </w:rPr>
              <w:t xml:space="preserve"> </w:t>
            </w:r>
            <w:r w:rsidRPr="00EE5588">
              <w:t>Effective July</w:t>
            </w:r>
            <w:r w:rsidRPr="00EE5588">
              <w:rPr>
                <w:spacing w:val="-11"/>
              </w:rPr>
              <w:t xml:space="preserve"> </w:t>
            </w:r>
            <w:r w:rsidRPr="00EE5588">
              <w:t>1,</w:t>
            </w:r>
            <w:r w:rsidRPr="00EE5588">
              <w:rPr>
                <w:spacing w:val="-7"/>
              </w:rPr>
              <w:t xml:space="preserve"> </w:t>
            </w:r>
            <w:r w:rsidRPr="00EE5588">
              <w:t>2016</w:t>
            </w:r>
            <w:r w:rsidRPr="00EE5588">
              <w:rPr>
                <w:spacing w:val="-10"/>
              </w:rPr>
              <w:t xml:space="preserve"> </w:t>
            </w:r>
            <w:r w:rsidRPr="00EE5588">
              <w:t>snack</w:t>
            </w:r>
            <w:r w:rsidRPr="00EE5588">
              <w:rPr>
                <w:spacing w:val="-8"/>
              </w:rPr>
              <w:t xml:space="preserve"> </w:t>
            </w:r>
            <w:r w:rsidRPr="00EE5588">
              <w:t>items</w:t>
            </w:r>
            <w:r w:rsidRPr="00EE5588">
              <w:rPr>
                <w:spacing w:val="-10"/>
              </w:rPr>
              <w:t xml:space="preserve"> </w:t>
            </w:r>
            <w:r w:rsidRPr="00EE5588">
              <w:t>and</w:t>
            </w:r>
            <w:r w:rsidRPr="00EE5588">
              <w:rPr>
                <w:spacing w:val="-9"/>
              </w:rPr>
              <w:t xml:space="preserve"> </w:t>
            </w:r>
            <w:r w:rsidRPr="00EE5588">
              <w:t>side</w:t>
            </w:r>
            <w:r w:rsidRPr="00EE5588">
              <w:rPr>
                <w:spacing w:val="-9"/>
              </w:rPr>
              <w:t xml:space="preserve"> </w:t>
            </w:r>
            <w:r w:rsidRPr="00EE5588">
              <w:t>dishes</w:t>
            </w:r>
            <w:r w:rsidRPr="00EE5588">
              <w:rPr>
                <w:spacing w:val="-7"/>
              </w:rPr>
              <w:t xml:space="preserve"> </w:t>
            </w:r>
            <w:r w:rsidRPr="00EE5588">
              <w:t>sold a la carte must be: ≤200 mg sodium per item as served, including any added accompaniments.</w:t>
            </w:r>
          </w:p>
          <w:p w:rsidR="00747E0F" w:rsidRPr="00EE5588" w:rsidRDefault="00747E0F">
            <w:pPr>
              <w:pStyle w:val="TableParagraph"/>
              <w:spacing w:before="2"/>
              <w:ind w:left="0"/>
              <w:rPr>
                <w:rFonts w:ascii="Times New Roman"/>
                <w:sz w:val="23"/>
              </w:rPr>
            </w:pPr>
          </w:p>
          <w:p w:rsidR="00747E0F" w:rsidRPr="00EE5588" w:rsidRDefault="002D4797">
            <w:pPr>
              <w:pStyle w:val="TableParagraph"/>
              <w:ind w:right="414"/>
            </w:pPr>
            <w:r w:rsidRPr="00EE5588">
              <w:t>Entrée items sold a la carte: ≤480 mg sodium per item as served, including any</w:t>
            </w:r>
          </w:p>
          <w:p w:rsidR="00747E0F" w:rsidRPr="00EE5588" w:rsidRDefault="002D4797">
            <w:pPr>
              <w:pStyle w:val="TableParagraph"/>
              <w:spacing w:line="244" w:lineRule="exact"/>
            </w:pPr>
            <w:r w:rsidRPr="00EE5588">
              <w:t>added accompaniments.</w:t>
            </w:r>
          </w:p>
        </w:tc>
        <w:tc>
          <w:tcPr>
            <w:tcW w:w="3904" w:type="dxa"/>
          </w:tcPr>
          <w:p w:rsidR="00747E0F" w:rsidRPr="00EE5588" w:rsidRDefault="00747E0F">
            <w:pPr>
              <w:pStyle w:val="TableParagraph"/>
              <w:ind w:left="0"/>
              <w:rPr>
                <w:rFonts w:ascii="Times New Roman"/>
              </w:rPr>
            </w:pPr>
          </w:p>
        </w:tc>
      </w:tr>
      <w:tr w:rsidR="00747E0F" w:rsidRPr="00EE5588">
        <w:trPr>
          <w:trHeight w:val="2157"/>
        </w:trPr>
        <w:tc>
          <w:tcPr>
            <w:tcW w:w="2160" w:type="dxa"/>
          </w:tcPr>
          <w:p w:rsidR="00747E0F" w:rsidRPr="00EE5588" w:rsidRDefault="002D4797">
            <w:pPr>
              <w:pStyle w:val="TableParagraph"/>
              <w:spacing w:before="4"/>
            </w:pPr>
            <w:r w:rsidRPr="00EE5588">
              <w:t>Calories</w:t>
            </w:r>
          </w:p>
        </w:tc>
        <w:tc>
          <w:tcPr>
            <w:tcW w:w="4198" w:type="dxa"/>
          </w:tcPr>
          <w:p w:rsidR="00747E0F" w:rsidRPr="00EE5588" w:rsidRDefault="002D4797">
            <w:pPr>
              <w:pStyle w:val="TableParagraph"/>
              <w:ind w:right="81"/>
            </w:pPr>
            <w:r w:rsidRPr="00EE5588">
              <w:t>Snack items and side dishes sold a la carte: ≤ 200 calories per item as served, including any added accompaniments.</w:t>
            </w:r>
          </w:p>
          <w:p w:rsidR="00747E0F" w:rsidRPr="00EE5588" w:rsidRDefault="00747E0F">
            <w:pPr>
              <w:pStyle w:val="TableParagraph"/>
              <w:spacing w:before="2"/>
              <w:ind w:left="0"/>
              <w:rPr>
                <w:rFonts w:ascii="Times New Roman"/>
                <w:sz w:val="23"/>
              </w:rPr>
            </w:pPr>
          </w:p>
          <w:p w:rsidR="00747E0F" w:rsidRPr="00EE5588" w:rsidRDefault="002D4797">
            <w:pPr>
              <w:pStyle w:val="TableParagraph"/>
              <w:spacing w:before="1"/>
              <w:ind w:right="342"/>
            </w:pPr>
            <w:r w:rsidRPr="00EE5588">
              <w:t>Entrée items sold a la carte: ≤350 calories per item as served including any added accompaniments.</w:t>
            </w:r>
          </w:p>
        </w:tc>
        <w:tc>
          <w:tcPr>
            <w:tcW w:w="3904" w:type="dxa"/>
          </w:tcPr>
          <w:p w:rsidR="00747E0F" w:rsidRPr="00EE5588" w:rsidRDefault="00747E0F">
            <w:pPr>
              <w:pStyle w:val="TableParagraph"/>
              <w:ind w:left="0"/>
              <w:rPr>
                <w:rFonts w:ascii="Times New Roman"/>
              </w:rPr>
            </w:pPr>
          </w:p>
          <w:p w:rsidR="00747E0F" w:rsidRPr="00EE5588" w:rsidRDefault="00747E0F">
            <w:pPr>
              <w:pStyle w:val="TableParagraph"/>
              <w:ind w:left="0"/>
              <w:rPr>
                <w:rFonts w:ascii="Times New Roman"/>
              </w:rPr>
            </w:pPr>
          </w:p>
          <w:p w:rsidR="00747E0F" w:rsidRPr="00EE5588" w:rsidRDefault="00747E0F">
            <w:pPr>
              <w:pStyle w:val="TableParagraph"/>
              <w:ind w:left="0"/>
              <w:rPr>
                <w:rFonts w:ascii="Times New Roman"/>
              </w:rPr>
            </w:pPr>
          </w:p>
          <w:p w:rsidR="00747E0F" w:rsidRPr="00EE5588" w:rsidRDefault="00747E0F">
            <w:pPr>
              <w:pStyle w:val="TableParagraph"/>
              <w:spacing w:before="2"/>
              <w:ind w:left="0"/>
              <w:rPr>
                <w:rFonts w:ascii="Times New Roman"/>
                <w:sz w:val="27"/>
              </w:rPr>
            </w:pPr>
          </w:p>
          <w:p w:rsidR="00747E0F" w:rsidRPr="00EE5588" w:rsidRDefault="002D4797">
            <w:pPr>
              <w:pStyle w:val="TableParagraph"/>
              <w:numPr>
                <w:ilvl w:val="0"/>
                <w:numId w:val="4"/>
              </w:numPr>
              <w:tabs>
                <w:tab w:val="left" w:pos="466"/>
                <w:tab w:val="left" w:pos="467"/>
              </w:tabs>
              <w:ind w:right="188"/>
            </w:pPr>
            <w:r w:rsidRPr="00EE5588">
              <w:t>Entrée items served as an NSLP or SBP</w:t>
            </w:r>
            <w:r w:rsidRPr="00EE5588">
              <w:rPr>
                <w:spacing w:val="-9"/>
              </w:rPr>
              <w:t xml:space="preserve"> </w:t>
            </w:r>
            <w:r w:rsidRPr="00EE5588">
              <w:t>entrée</w:t>
            </w:r>
            <w:r w:rsidRPr="00EE5588">
              <w:rPr>
                <w:spacing w:val="-10"/>
              </w:rPr>
              <w:t xml:space="preserve"> </w:t>
            </w:r>
            <w:r w:rsidRPr="00EE5588">
              <w:t>are</w:t>
            </w:r>
            <w:r w:rsidRPr="00EE5588">
              <w:rPr>
                <w:spacing w:val="-8"/>
              </w:rPr>
              <w:t xml:space="preserve"> </w:t>
            </w:r>
            <w:r w:rsidRPr="00EE5588">
              <w:t>exempt</w:t>
            </w:r>
            <w:r w:rsidRPr="00EE5588">
              <w:rPr>
                <w:spacing w:val="-10"/>
              </w:rPr>
              <w:t xml:space="preserve"> </w:t>
            </w:r>
            <w:r w:rsidRPr="00EE5588">
              <w:t>on</w:t>
            </w:r>
            <w:r w:rsidRPr="00EE5588">
              <w:rPr>
                <w:spacing w:val="-8"/>
              </w:rPr>
              <w:t xml:space="preserve"> </w:t>
            </w:r>
            <w:r w:rsidRPr="00EE5588">
              <w:t>the</w:t>
            </w:r>
            <w:r w:rsidRPr="00EE5588">
              <w:rPr>
                <w:spacing w:val="-10"/>
              </w:rPr>
              <w:t xml:space="preserve"> </w:t>
            </w:r>
            <w:r w:rsidRPr="00EE5588">
              <w:t>day</w:t>
            </w:r>
            <w:r w:rsidRPr="00EE5588">
              <w:rPr>
                <w:spacing w:val="-7"/>
              </w:rPr>
              <w:t xml:space="preserve"> </w:t>
            </w:r>
            <w:r w:rsidRPr="00EE5588">
              <w:t>of or</w:t>
            </w:r>
            <w:r w:rsidRPr="00EE5588">
              <w:rPr>
                <w:spacing w:val="-9"/>
              </w:rPr>
              <w:t xml:space="preserve"> </w:t>
            </w:r>
            <w:r w:rsidRPr="00EE5588">
              <w:t>day</w:t>
            </w:r>
            <w:r w:rsidRPr="00EE5588">
              <w:rPr>
                <w:spacing w:val="-9"/>
              </w:rPr>
              <w:t xml:space="preserve"> </w:t>
            </w:r>
            <w:r w:rsidRPr="00EE5588">
              <w:t>after</w:t>
            </w:r>
            <w:r w:rsidRPr="00EE5588">
              <w:rPr>
                <w:spacing w:val="-7"/>
              </w:rPr>
              <w:t xml:space="preserve"> </w:t>
            </w:r>
            <w:r w:rsidRPr="00EE5588">
              <w:t>service</w:t>
            </w:r>
            <w:r w:rsidRPr="00EE5588">
              <w:rPr>
                <w:spacing w:val="-10"/>
              </w:rPr>
              <w:t xml:space="preserve"> </w:t>
            </w:r>
            <w:r w:rsidRPr="00EE5588">
              <w:t>in</w:t>
            </w:r>
            <w:r w:rsidRPr="00EE5588">
              <w:rPr>
                <w:spacing w:val="-8"/>
              </w:rPr>
              <w:t xml:space="preserve"> </w:t>
            </w:r>
            <w:r w:rsidRPr="00EE5588">
              <w:t>the</w:t>
            </w:r>
            <w:r w:rsidRPr="00EE5588">
              <w:rPr>
                <w:spacing w:val="-7"/>
              </w:rPr>
              <w:t xml:space="preserve"> </w:t>
            </w:r>
            <w:r w:rsidRPr="00EE5588">
              <w:t>program</w:t>
            </w:r>
          </w:p>
          <w:p w:rsidR="00747E0F" w:rsidRPr="00EE5588" w:rsidRDefault="002D4797">
            <w:pPr>
              <w:pStyle w:val="TableParagraph"/>
              <w:spacing w:line="248" w:lineRule="exact"/>
              <w:ind w:left="466"/>
            </w:pPr>
            <w:r w:rsidRPr="00EE5588">
              <w:t>meal.</w:t>
            </w:r>
          </w:p>
        </w:tc>
      </w:tr>
      <w:tr w:rsidR="00747E0F" w:rsidRPr="00EE5588">
        <w:trPr>
          <w:trHeight w:val="1606"/>
        </w:trPr>
        <w:tc>
          <w:tcPr>
            <w:tcW w:w="2160" w:type="dxa"/>
          </w:tcPr>
          <w:p w:rsidR="00747E0F" w:rsidRPr="00EE5588" w:rsidRDefault="002D4797">
            <w:pPr>
              <w:pStyle w:val="TableParagraph"/>
              <w:spacing w:before="2"/>
            </w:pPr>
            <w:r w:rsidRPr="00EE5588">
              <w:t>Accompaniments</w:t>
            </w:r>
          </w:p>
        </w:tc>
        <w:tc>
          <w:tcPr>
            <w:tcW w:w="4198" w:type="dxa"/>
          </w:tcPr>
          <w:p w:rsidR="00747E0F" w:rsidRPr="00EE5588" w:rsidRDefault="002D4797">
            <w:pPr>
              <w:pStyle w:val="TableParagraph"/>
              <w:ind w:right="136"/>
            </w:pPr>
            <w:r w:rsidRPr="00EE5588">
              <w:t>Use of accompaniments is limited when competitive food is sold to students in school. The accompaniment must be included in the nutrient profile as part of the food item served and meet all proposed</w:t>
            </w:r>
          </w:p>
          <w:p w:rsidR="00747E0F" w:rsidRPr="00EE5588" w:rsidRDefault="002D4797">
            <w:pPr>
              <w:pStyle w:val="TableParagraph"/>
              <w:spacing w:line="246" w:lineRule="exact"/>
            </w:pPr>
            <w:r w:rsidRPr="00EE5588">
              <w:t>standards.</w:t>
            </w:r>
          </w:p>
        </w:tc>
        <w:tc>
          <w:tcPr>
            <w:tcW w:w="3904" w:type="dxa"/>
          </w:tcPr>
          <w:p w:rsidR="00747E0F" w:rsidRPr="00EE5588" w:rsidRDefault="00747E0F">
            <w:pPr>
              <w:pStyle w:val="TableParagraph"/>
              <w:ind w:left="0"/>
              <w:rPr>
                <w:rFonts w:ascii="Times New Roman"/>
              </w:rPr>
            </w:pPr>
          </w:p>
        </w:tc>
      </w:tr>
      <w:tr w:rsidR="00747E0F" w:rsidRPr="00EE5588">
        <w:trPr>
          <w:trHeight w:val="1874"/>
        </w:trPr>
        <w:tc>
          <w:tcPr>
            <w:tcW w:w="2160" w:type="dxa"/>
          </w:tcPr>
          <w:p w:rsidR="00747E0F" w:rsidRPr="00EE5588" w:rsidRDefault="002D4797">
            <w:pPr>
              <w:pStyle w:val="TableParagraph"/>
              <w:spacing w:before="2"/>
            </w:pPr>
            <w:r w:rsidRPr="00EE5588">
              <w:t>Caffeine</w:t>
            </w:r>
          </w:p>
        </w:tc>
        <w:tc>
          <w:tcPr>
            <w:tcW w:w="4198" w:type="dxa"/>
          </w:tcPr>
          <w:p w:rsidR="00747E0F" w:rsidRPr="00EE5588" w:rsidRDefault="002D4797">
            <w:pPr>
              <w:pStyle w:val="TableParagraph"/>
              <w:ind w:right="330"/>
            </w:pPr>
            <w:r w:rsidRPr="00EE5588">
              <w:t>Elementary and Middle School: foods and beverages must be caffeine‐free with the exception of trace amounts of naturally occurring caffeine substances.</w:t>
            </w:r>
          </w:p>
          <w:p w:rsidR="00747E0F" w:rsidRPr="00EE5588" w:rsidRDefault="00747E0F">
            <w:pPr>
              <w:pStyle w:val="TableParagraph"/>
              <w:spacing w:before="10"/>
              <w:ind w:left="0"/>
              <w:rPr>
                <w:rFonts w:ascii="Times New Roman"/>
              </w:rPr>
            </w:pPr>
          </w:p>
          <w:p w:rsidR="00747E0F" w:rsidRPr="00EE5588" w:rsidRDefault="002D4797">
            <w:pPr>
              <w:pStyle w:val="TableParagraph"/>
              <w:spacing w:line="270" w:lineRule="atLeast"/>
              <w:ind w:right="617"/>
            </w:pPr>
            <w:r w:rsidRPr="00EE5588">
              <w:t>High School: foods and beverages may contain caffeine.</w:t>
            </w:r>
          </w:p>
        </w:tc>
        <w:tc>
          <w:tcPr>
            <w:tcW w:w="3904" w:type="dxa"/>
          </w:tcPr>
          <w:p w:rsidR="00747E0F" w:rsidRPr="00EE5588" w:rsidRDefault="00747E0F">
            <w:pPr>
              <w:pStyle w:val="TableParagraph"/>
              <w:ind w:left="0"/>
              <w:rPr>
                <w:rFonts w:ascii="Times New Roman"/>
              </w:rPr>
            </w:pPr>
          </w:p>
        </w:tc>
      </w:tr>
      <w:tr w:rsidR="00747E0F" w:rsidRPr="00EE5588">
        <w:trPr>
          <w:trHeight w:val="683"/>
        </w:trPr>
        <w:tc>
          <w:tcPr>
            <w:tcW w:w="10262" w:type="dxa"/>
            <w:gridSpan w:val="3"/>
          </w:tcPr>
          <w:p w:rsidR="00747E0F" w:rsidRPr="00EE5588" w:rsidRDefault="002D4797">
            <w:pPr>
              <w:pStyle w:val="TableParagraph"/>
              <w:spacing w:before="233"/>
              <w:ind w:left="4420" w:right="4409"/>
              <w:jc w:val="center"/>
              <w:rPr>
                <w:b/>
                <w:i/>
                <w:sz w:val="32"/>
              </w:rPr>
            </w:pPr>
            <w:r w:rsidRPr="00EE5588">
              <w:rPr>
                <w:b/>
                <w:i/>
                <w:sz w:val="32"/>
              </w:rPr>
              <w:t>Beverages</w:t>
            </w:r>
          </w:p>
        </w:tc>
      </w:tr>
      <w:tr w:rsidR="00747E0F" w:rsidRPr="00EE5588">
        <w:trPr>
          <w:trHeight w:val="1911"/>
        </w:trPr>
        <w:tc>
          <w:tcPr>
            <w:tcW w:w="2160" w:type="dxa"/>
          </w:tcPr>
          <w:p w:rsidR="00747E0F" w:rsidRPr="00EE5588" w:rsidRDefault="002D4797">
            <w:pPr>
              <w:pStyle w:val="TableParagraph"/>
              <w:spacing w:before="2"/>
            </w:pPr>
            <w:r w:rsidRPr="00EE5588">
              <w:t>Beverages</w:t>
            </w:r>
          </w:p>
        </w:tc>
        <w:tc>
          <w:tcPr>
            <w:tcW w:w="4198" w:type="dxa"/>
          </w:tcPr>
          <w:p w:rsidR="00747E0F" w:rsidRPr="00EE5588" w:rsidRDefault="002D4797">
            <w:pPr>
              <w:pStyle w:val="TableParagraph"/>
              <w:spacing w:before="2" w:line="266" w:lineRule="exact"/>
            </w:pPr>
            <w:r w:rsidRPr="00EE5588">
              <w:t>Elementary School</w:t>
            </w:r>
          </w:p>
          <w:p w:rsidR="00747E0F" w:rsidRPr="00EE5588" w:rsidRDefault="002D4797">
            <w:pPr>
              <w:pStyle w:val="TableParagraph"/>
              <w:numPr>
                <w:ilvl w:val="0"/>
                <w:numId w:val="3"/>
              </w:numPr>
              <w:tabs>
                <w:tab w:val="left" w:pos="466"/>
                <w:tab w:val="left" w:pos="467"/>
              </w:tabs>
              <w:ind w:right="378"/>
            </w:pPr>
            <w:r w:rsidRPr="00EE5588">
              <w:t>Plain</w:t>
            </w:r>
            <w:r w:rsidRPr="00EE5588">
              <w:rPr>
                <w:spacing w:val="-15"/>
              </w:rPr>
              <w:t xml:space="preserve"> </w:t>
            </w:r>
            <w:r w:rsidRPr="00EE5588">
              <w:t>water</w:t>
            </w:r>
            <w:r w:rsidRPr="00EE5588">
              <w:rPr>
                <w:spacing w:val="-13"/>
              </w:rPr>
              <w:t xml:space="preserve"> </w:t>
            </w:r>
            <w:r w:rsidRPr="00EE5588">
              <w:t>or</w:t>
            </w:r>
            <w:r w:rsidRPr="00EE5588">
              <w:rPr>
                <w:spacing w:val="-13"/>
              </w:rPr>
              <w:t xml:space="preserve"> </w:t>
            </w:r>
            <w:r w:rsidRPr="00EE5588">
              <w:t>plain</w:t>
            </w:r>
            <w:r w:rsidRPr="00EE5588">
              <w:rPr>
                <w:spacing w:val="-13"/>
              </w:rPr>
              <w:t xml:space="preserve"> </w:t>
            </w:r>
            <w:r w:rsidRPr="00EE5588">
              <w:t>carbonated</w:t>
            </w:r>
            <w:r w:rsidRPr="00EE5588">
              <w:rPr>
                <w:spacing w:val="-14"/>
              </w:rPr>
              <w:t xml:space="preserve"> </w:t>
            </w:r>
            <w:r w:rsidRPr="00EE5588">
              <w:t>water (no size</w:t>
            </w:r>
            <w:r w:rsidRPr="00EE5588">
              <w:rPr>
                <w:spacing w:val="-17"/>
              </w:rPr>
              <w:t xml:space="preserve"> </w:t>
            </w:r>
            <w:r w:rsidRPr="00EE5588">
              <w:t>limit);</w:t>
            </w:r>
          </w:p>
          <w:p w:rsidR="00747E0F" w:rsidRPr="00EE5588" w:rsidRDefault="002D4797">
            <w:pPr>
              <w:pStyle w:val="TableParagraph"/>
              <w:numPr>
                <w:ilvl w:val="0"/>
                <w:numId w:val="3"/>
              </w:numPr>
              <w:tabs>
                <w:tab w:val="left" w:pos="466"/>
                <w:tab w:val="left" w:pos="467"/>
              </w:tabs>
              <w:spacing w:line="280" w:lineRule="exact"/>
            </w:pPr>
            <w:r w:rsidRPr="00EE5588">
              <w:t>Low</w:t>
            </w:r>
            <w:r w:rsidRPr="00EE5588">
              <w:rPr>
                <w:spacing w:val="-9"/>
              </w:rPr>
              <w:t xml:space="preserve"> </w:t>
            </w:r>
            <w:r w:rsidRPr="00EE5588">
              <w:t>fat</w:t>
            </w:r>
            <w:r w:rsidRPr="00EE5588">
              <w:rPr>
                <w:spacing w:val="-6"/>
              </w:rPr>
              <w:t xml:space="preserve"> </w:t>
            </w:r>
            <w:r w:rsidRPr="00EE5588">
              <w:t>milk,</w:t>
            </w:r>
            <w:r w:rsidRPr="00EE5588">
              <w:rPr>
                <w:spacing w:val="-4"/>
              </w:rPr>
              <w:t xml:space="preserve"> </w:t>
            </w:r>
            <w:r w:rsidRPr="00EE5588">
              <w:t>unflavored</w:t>
            </w:r>
            <w:r w:rsidRPr="00EE5588">
              <w:rPr>
                <w:spacing w:val="-7"/>
              </w:rPr>
              <w:t xml:space="preserve"> </w:t>
            </w:r>
            <w:r w:rsidRPr="00EE5588">
              <w:t>(≤8</w:t>
            </w:r>
            <w:r w:rsidRPr="00EE5588">
              <w:rPr>
                <w:spacing w:val="-6"/>
              </w:rPr>
              <w:t xml:space="preserve"> </w:t>
            </w:r>
            <w:proofErr w:type="spellStart"/>
            <w:r w:rsidRPr="00EE5588">
              <w:t>fl</w:t>
            </w:r>
            <w:proofErr w:type="spellEnd"/>
            <w:r w:rsidRPr="00EE5588">
              <w:rPr>
                <w:spacing w:val="-8"/>
              </w:rPr>
              <w:t xml:space="preserve"> </w:t>
            </w:r>
            <w:r w:rsidRPr="00EE5588">
              <w:t>oz);</w:t>
            </w:r>
          </w:p>
          <w:p w:rsidR="00747E0F" w:rsidRPr="00EE5588" w:rsidRDefault="002D4797">
            <w:pPr>
              <w:pStyle w:val="TableParagraph"/>
              <w:numPr>
                <w:ilvl w:val="0"/>
                <w:numId w:val="3"/>
              </w:numPr>
              <w:tabs>
                <w:tab w:val="left" w:pos="466"/>
                <w:tab w:val="left" w:pos="467"/>
              </w:tabs>
              <w:ind w:right="172"/>
            </w:pPr>
            <w:proofErr w:type="spellStart"/>
            <w:proofErr w:type="gramStart"/>
            <w:r w:rsidRPr="00EE5588">
              <w:t>Non fat</w:t>
            </w:r>
            <w:proofErr w:type="spellEnd"/>
            <w:proofErr w:type="gramEnd"/>
            <w:r w:rsidRPr="00EE5588">
              <w:t xml:space="preserve"> milk, flavored or unflavored (≤8 </w:t>
            </w:r>
            <w:proofErr w:type="spellStart"/>
            <w:r w:rsidRPr="00EE5588">
              <w:t>fl</w:t>
            </w:r>
            <w:proofErr w:type="spellEnd"/>
            <w:r w:rsidRPr="00EE5588">
              <w:t xml:space="preserve"> oz), including nutritionally</w:t>
            </w:r>
            <w:r w:rsidRPr="00EE5588">
              <w:rPr>
                <w:spacing w:val="34"/>
              </w:rPr>
              <w:t xml:space="preserve"> </w:t>
            </w:r>
            <w:r w:rsidRPr="00EE5588">
              <w:t>equivalent</w:t>
            </w:r>
          </w:p>
          <w:p w:rsidR="00747E0F" w:rsidRPr="00EE5588" w:rsidRDefault="002D4797">
            <w:pPr>
              <w:pStyle w:val="TableParagraph"/>
              <w:spacing w:line="247" w:lineRule="exact"/>
              <w:ind w:left="466"/>
            </w:pPr>
            <w:r w:rsidRPr="00EE5588">
              <w:t>milk alternatives as permitted by the</w:t>
            </w:r>
          </w:p>
        </w:tc>
        <w:tc>
          <w:tcPr>
            <w:tcW w:w="3904" w:type="dxa"/>
          </w:tcPr>
          <w:p w:rsidR="00747E0F" w:rsidRPr="00EE5588" w:rsidRDefault="00747E0F">
            <w:pPr>
              <w:pStyle w:val="TableParagraph"/>
              <w:ind w:left="0"/>
              <w:rPr>
                <w:rFonts w:ascii="Times New Roman"/>
              </w:rPr>
            </w:pPr>
          </w:p>
        </w:tc>
      </w:tr>
    </w:tbl>
    <w:p w:rsidR="00747E0F" w:rsidRPr="00EE5588" w:rsidRDefault="00747E0F">
      <w:pPr>
        <w:sectPr w:rsidR="00747E0F" w:rsidRPr="00EE5588">
          <w:pgSz w:w="12240" w:h="15840"/>
          <w:pgMar w:top="1340" w:right="860" w:bottom="280" w:left="880" w:header="731" w:footer="0" w:gutter="0"/>
          <w:cols w:space="720"/>
        </w:sectPr>
      </w:pPr>
    </w:p>
    <w:p w:rsidR="00747E0F" w:rsidRPr="00EE5588" w:rsidRDefault="00747E0F">
      <w:pPr>
        <w:pStyle w:val="BodyText"/>
        <w:spacing w:before="6"/>
        <w:rPr>
          <w:sz w:val="4"/>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198"/>
        <w:gridCol w:w="3792"/>
      </w:tblGrid>
      <w:tr w:rsidR="00747E0F" w:rsidRPr="00EE5588">
        <w:trPr>
          <w:trHeight w:val="622"/>
        </w:trPr>
        <w:tc>
          <w:tcPr>
            <w:tcW w:w="2160" w:type="dxa"/>
            <w:shd w:val="clear" w:color="auto" w:fill="F0F0F0"/>
          </w:tcPr>
          <w:p w:rsidR="00747E0F" w:rsidRPr="00EE5588" w:rsidRDefault="002D4797">
            <w:pPr>
              <w:pStyle w:val="TableParagraph"/>
              <w:spacing w:before="235"/>
              <w:ind w:left="88"/>
              <w:rPr>
                <w:rFonts w:ascii="Cambria"/>
                <w:b/>
                <w:sz w:val="28"/>
              </w:rPr>
            </w:pPr>
            <w:r w:rsidRPr="00EE5588">
              <w:rPr>
                <w:rFonts w:ascii="Cambria"/>
                <w:b/>
                <w:sz w:val="28"/>
              </w:rPr>
              <w:t>Food/Nutrient</w:t>
            </w:r>
          </w:p>
        </w:tc>
        <w:tc>
          <w:tcPr>
            <w:tcW w:w="4198"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Standard</w:t>
            </w:r>
          </w:p>
        </w:tc>
        <w:tc>
          <w:tcPr>
            <w:tcW w:w="3792" w:type="dxa"/>
            <w:shd w:val="clear" w:color="auto" w:fill="F0F0F0"/>
          </w:tcPr>
          <w:p w:rsidR="00747E0F" w:rsidRPr="00EE5588" w:rsidRDefault="002D4797">
            <w:pPr>
              <w:pStyle w:val="TableParagraph"/>
              <w:spacing w:before="235"/>
              <w:rPr>
                <w:rFonts w:ascii="Cambria"/>
                <w:b/>
                <w:sz w:val="28"/>
              </w:rPr>
            </w:pPr>
            <w:r w:rsidRPr="00EE5588">
              <w:rPr>
                <w:rFonts w:ascii="Cambria"/>
                <w:b/>
                <w:sz w:val="28"/>
              </w:rPr>
              <w:t>Exemptions to the Standard</w:t>
            </w:r>
          </w:p>
        </w:tc>
      </w:tr>
      <w:tr w:rsidR="00747E0F" w:rsidRPr="00EE5588">
        <w:trPr>
          <w:trHeight w:val="11707"/>
        </w:trPr>
        <w:tc>
          <w:tcPr>
            <w:tcW w:w="2160" w:type="dxa"/>
          </w:tcPr>
          <w:p w:rsidR="00747E0F" w:rsidRPr="00EE5588" w:rsidRDefault="00747E0F">
            <w:pPr>
              <w:pStyle w:val="TableParagraph"/>
              <w:ind w:left="0"/>
              <w:rPr>
                <w:rFonts w:ascii="Times New Roman"/>
              </w:rPr>
            </w:pPr>
          </w:p>
        </w:tc>
        <w:tc>
          <w:tcPr>
            <w:tcW w:w="4198" w:type="dxa"/>
          </w:tcPr>
          <w:p w:rsidR="00747E0F" w:rsidRPr="00EE5588" w:rsidRDefault="002D4797">
            <w:pPr>
              <w:pStyle w:val="TableParagraph"/>
              <w:spacing w:before="2" w:line="266" w:lineRule="exact"/>
              <w:ind w:left="466"/>
            </w:pPr>
            <w:r w:rsidRPr="00EE5588">
              <w:t>school meal requirements;</w:t>
            </w:r>
          </w:p>
          <w:p w:rsidR="00747E0F" w:rsidRPr="00EE5588" w:rsidRDefault="002D4797">
            <w:pPr>
              <w:pStyle w:val="TableParagraph"/>
              <w:numPr>
                <w:ilvl w:val="0"/>
                <w:numId w:val="2"/>
              </w:numPr>
              <w:tabs>
                <w:tab w:val="left" w:pos="466"/>
                <w:tab w:val="left" w:pos="467"/>
              </w:tabs>
              <w:ind w:right="504"/>
            </w:pPr>
            <w:r w:rsidRPr="00EE5588">
              <w:t>100%</w:t>
            </w:r>
            <w:r w:rsidRPr="00EE5588">
              <w:rPr>
                <w:spacing w:val="-10"/>
              </w:rPr>
              <w:t xml:space="preserve"> </w:t>
            </w:r>
            <w:r w:rsidRPr="00EE5588">
              <w:t>fruit/vegetable</w:t>
            </w:r>
            <w:r w:rsidRPr="00EE5588">
              <w:rPr>
                <w:spacing w:val="-6"/>
              </w:rPr>
              <w:t xml:space="preserve"> </w:t>
            </w:r>
            <w:r w:rsidRPr="00EE5588">
              <w:t>juice</w:t>
            </w:r>
            <w:r w:rsidRPr="00EE5588">
              <w:rPr>
                <w:spacing w:val="-8"/>
              </w:rPr>
              <w:t xml:space="preserve"> </w:t>
            </w:r>
            <w:r w:rsidRPr="00EE5588">
              <w:t>(≤8</w:t>
            </w:r>
            <w:r w:rsidRPr="00EE5588">
              <w:rPr>
                <w:spacing w:val="-8"/>
              </w:rPr>
              <w:t xml:space="preserve"> </w:t>
            </w:r>
            <w:proofErr w:type="spellStart"/>
            <w:r w:rsidRPr="00EE5588">
              <w:t>fl</w:t>
            </w:r>
            <w:proofErr w:type="spellEnd"/>
            <w:r w:rsidRPr="00EE5588">
              <w:rPr>
                <w:spacing w:val="-8"/>
              </w:rPr>
              <w:t xml:space="preserve"> </w:t>
            </w:r>
            <w:r w:rsidRPr="00EE5588">
              <w:t>oz); and</w:t>
            </w:r>
          </w:p>
          <w:p w:rsidR="00747E0F" w:rsidRPr="00EE5588" w:rsidRDefault="002D4797">
            <w:pPr>
              <w:pStyle w:val="TableParagraph"/>
              <w:numPr>
                <w:ilvl w:val="0"/>
                <w:numId w:val="2"/>
              </w:numPr>
              <w:tabs>
                <w:tab w:val="left" w:pos="466"/>
                <w:tab w:val="left" w:pos="467"/>
              </w:tabs>
              <w:ind w:right="290"/>
            </w:pPr>
            <w:r w:rsidRPr="00EE5588">
              <w:t>100%</w:t>
            </w:r>
            <w:r w:rsidRPr="00EE5588">
              <w:rPr>
                <w:spacing w:val="-19"/>
              </w:rPr>
              <w:t xml:space="preserve"> </w:t>
            </w:r>
            <w:r w:rsidRPr="00EE5588">
              <w:t>fruit/vegetable</w:t>
            </w:r>
            <w:r w:rsidRPr="00EE5588">
              <w:rPr>
                <w:spacing w:val="-17"/>
              </w:rPr>
              <w:t xml:space="preserve"> </w:t>
            </w:r>
            <w:r w:rsidRPr="00EE5588">
              <w:t>juice</w:t>
            </w:r>
            <w:r w:rsidRPr="00EE5588">
              <w:rPr>
                <w:spacing w:val="-18"/>
              </w:rPr>
              <w:t xml:space="preserve"> </w:t>
            </w:r>
            <w:r w:rsidRPr="00EE5588">
              <w:t>diluted</w:t>
            </w:r>
            <w:r w:rsidRPr="00EE5588">
              <w:rPr>
                <w:spacing w:val="-19"/>
              </w:rPr>
              <w:t xml:space="preserve"> </w:t>
            </w:r>
            <w:r w:rsidRPr="00EE5588">
              <w:t>with water (with or without carbonation), and</w:t>
            </w:r>
            <w:r w:rsidRPr="00EE5588">
              <w:rPr>
                <w:spacing w:val="-8"/>
              </w:rPr>
              <w:t xml:space="preserve"> </w:t>
            </w:r>
            <w:r w:rsidRPr="00EE5588">
              <w:t>no</w:t>
            </w:r>
            <w:r w:rsidRPr="00EE5588">
              <w:rPr>
                <w:spacing w:val="-8"/>
              </w:rPr>
              <w:t xml:space="preserve"> </w:t>
            </w:r>
            <w:r w:rsidRPr="00EE5588">
              <w:t>added</w:t>
            </w:r>
            <w:r w:rsidRPr="00EE5588">
              <w:rPr>
                <w:spacing w:val="-7"/>
              </w:rPr>
              <w:t xml:space="preserve"> </w:t>
            </w:r>
            <w:r w:rsidRPr="00EE5588">
              <w:t>sweeteners</w:t>
            </w:r>
            <w:r w:rsidRPr="00EE5588">
              <w:rPr>
                <w:spacing w:val="-6"/>
              </w:rPr>
              <w:t xml:space="preserve"> </w:t>
            </w:r>
            <w:r w:rsidRPr="00EE5588">
              <w:t>(≤8</w:t>
            </w:r>
            <w:r w:rsidRPr="00EE5588">
              <w:rPr>
                <w:spacing w:val="-6"/>
              </w:rPr>
              <w:t xml:space="preserve"> </w:t>
            </w:r>
            <w:proofErr w:type="spellStart"/>
            <w:r w:rsidRPr="00EE5588">
              <w:t>fl</w:t>
            </w:r>
            <w:proofErr w:type="spellEnd"/>
            <w:r w:rsidRPr="00EE5588">
              <w:rPr>
                <w:spacing w:val="-7"/>
              </w:rPr>
              <w:t xml:space="preserve"> </w:t>
            </w:r>
            <w:r w:rsidRPr="00EE5588">
              <w:t>oz).</w:t>
            </w:r>
          </w:p>
          <w:p w:rsidR="00747E0F" w:rsidRPr="00EE5588" w:rsidRDefault="00747E0F">
            <w:pPr>
              <w:pStyle w:val="TableParagraph"/>
              <w:ind w:left="0"/>
              <w:rPr>
                <w:rFonts w:ascii="Times New Roman"/>
                <w:sz w:val="23"/>
              </w:rPr>
            </w:pPr>
          </w:p>
          <w:p w:rsidR="00747E0F" w:rsidRPr="00EE5588" w:rsidRDefault="002D4797">
            <w:pPr>
              <w:pStyle w:val="TableParagraph"/>
            </w:pPr>
            <w:r w:rsidRPr="00EE5588">
              <w:t>Middle School</w:t>
            </w:r>
          </w:p>
          <w:p w:rsidR="00747E0F" w:rsidRPr="00EE5588" w:rsidRDefault="002D4797">
            <w:pPr>
              <w:pStyle w:val="TableParagraph"/>
              <w:numPr>
                <w:ilvl w:val="0"/>
                <w:numId w:val="2"/>
              </w:numPr>
              <w:tabs>
                <w:tab w:val="left" w:pos="466"/>
                <w:tab w:val="left" w:pos="467"/>
              </w:tabs>
              <w:ind w:right="378"/>
            </w:pPr>
            <w:r w:rsidRPr="00EE5588">
              <w:t>Plain</w:t>
            </w:r>
            <w:r w:rsidRPr="00EE5588">
              <w:rPr>
                <w:spacing w:val="-15"/>
              </w:rPr>
              <w:t xml:space="preserve"> </w:t>
            </w:r>
            <w:r w:rsidRPr="00EE5588">
              <w:t>water</w:t>
            </w:r>
            <w:r w:rsidRPr="00EE5588">
              <w:rPr>
                <w:spacing w:val="-13"/>
              </w:rPr>
              <w:t xml:space="preserve"> </w:t>
            </w:r>
            <w:r w:rsidRPr="00EE5588">
              <w:t>or</w:t>
            </w:r>
            <w:r w:rsidRPr="00EE5588">
              <w:rPr>
                <w:spacing w:val="-13"/>
              </w:rPr>
              <w:t xml:space="preserve"> </w:t>
            </w:r>
            <w:r w:rsidRPr="00EE5588">
              <w:t>plain</w:t>
            </w:r>
            <w:r w:rsidRPr="00EE5588">
              <w:rPr>
                <w:spacing w:val="-13"/>
              </w:rPr>
              <w:t xml:space="preserve"> </w:t>
            </w:r>
            <w:r w:rsidRPr="00EE5588">
              <w:t>carbonated</w:t>
            </w:r>
            <w:r w:rsidRPr="00EE5588">
              <w:rPr>
                <w:spacing w:val="-14"/>
              </w:rPr>
              <w:t xml:space="preserve"> </w:t>
            </w:r>
            <w:r w:rsidRPr="00EE5588">
              <w:t>water (no size</w:t>
            </w:r>
            <w:r w:rsidRPr="00EE5588">
              <w:rPr>
                <w:spacing w:val="-17"/>
              </w:rPr>
              <w:t xml:space="preserve"> </w:t>
            </w:r>
            <w:r w:rsidRPr="00EE5588">
              <w:t>limit);</w:t>
            </w:r>
          </w:p>
          <w:p w:rsidR="00747E0F" w:rsidRPr="00EE5588" w:rsidRDefault="002D4797">
            <w:pPr>
              <w:pStyle w:val="TableParagraph"/>
              <w:numPr>
                <w:ilvl w:val="0"/>
                <w:numId w:val="2"/>
              </w:numPr>
              <w:tabs>
                <w:tab w:val="left" w:pos="466"/>
                <w:tab w:val="left" w:pos="467"/>
              </w:tabs>
              <w:spacing w:before="4" w:line="279" w:lineRule="exact"/>
            </w:pPr>
            <w:r w:rsidRPr="00EE5588">
              <w:t>Low‐fat</w:t>
            </w:r>
            <w:r w:rsidRPr="00EE5588">
              <w:rPr>
                <w:spacing w:val="-10"/>
              </w:rPr>
              <w:t xml:space="preserve"> </w:t>
            </w:r>
            <w:r w:rsidRPr="00EE5588">
              <w:t>milk,</w:t>
            </w:r>
            <w:r w:rsidRPr="00EE5588">
              <w:rPr>
                <w:spacing w:val="-6"/>
              </w:rPr>
              <w:t xml:space="preserve"> </w:t>
            </w:r>
            <w:r w:rsidRPr="00EE5588">
              <w:t>unflavored</w:t>
            </w:r>
            <w:r w:rsidRPr="00EE5588">
              <w:rPr>
                <w:spacing w:val="-9"/>
              </w:rPr>
              <w:t xml:space="preserve"> </w:t>
            </w:r>
            <w:r w:rsidRPr="00EE5588">
              <w:t>(≤12</w:t>
            </w:r>
            <w:r w:rsidRPr="00EE5588">
              <w:rPr>
                <w:spacing w:val="-10"/>
              </w:rPr>
              <w:t xml:space="preserve"> </w:t>
            </w:r>
            <w:proofErr w:type="spellStart"/>
            <w:r w:rsidRPr="00EE5588">
              <w:t>fl</w:t>
            </w:r>
            <w:proofErr w:type="spellEnd"/>
            <w:r w:rsidRPr="00EE5588">
              <w:rPr>
                <w:spacing w:val="-9"/>
              </w:rPr>
              <w:t xml:space="preserve"> </w:t>
            </w:r>
            <w:r w:rsidRPr="00EE5588">
              <w:t>oz);</w:t>
            </w:r>
          </w:p>
          <w:p w:rsidR="00747E0F" w:rsidRPr="00EE5588" w:rsidRDefault="002D4797">
            <w:pPr>
              <w:pStyle w:val="TableParagraph"/>
              <w:numPr>
                <w:ilvl w:val="0"/>
                <w:numId w:val="2"/>
              </w:numPr>
              <w:tabs>
                <w:tab w:val="left" w:pos="466"/>
                <w:tab w:val="left" w:pos="467"/>
              </w:tabs>
              <w:ind w:right="556"/>
            </w:pPr>
            <w:r w:rsidRPr="00EE5588">
              <w:t>Non‐fat</w:t>
            </w:r>
            <w:r w:rsidRPr="00EE5588">
              <w:rPr>
                <w:spacing w:val="-13"/>
              </w:rPr>
              <w:t xml:space="preserve"> </w:t>
            </w:r>
            <w:r w:rsidRPr="00EE5588">
              <w:t>milk,</w:t>
            </w:r>
            <w:r w:rsidRPr="00EE5588">
              <w:rPr>
                <w:spacing w:val="-11"/>
              </w:rPr>
              <w:t xml:space="preserve"> </w:t>
            </w:r>
            <w:r w:rsidRPr="00EE5588">
              <w:t>flavored</w:t>
            </w:r>
            <w:r w:rsidRPr="00EE5588">
              <w:rPr>
                <w:spacing w:val="-13"/>
              </w:rPr>
              <w:t xml:space="preserve"> </w:t>
            </w:r>
            <w:r w:rsidRPr="00EE5588">
              <w:t>or</w:t>
            </w:r>
            <w:r w:rsidRPr="00EE5588">
              <w:rPr>
                <w:spacing w:val="-13"/>
              </w:rPr>
              <w:t xml:space="preserve"> </w:t>
            </w:r>
            <w:r w:rsidRPr="00EE5588">
              <w:rPr>
                <w:spacing w:val="-3"/>
              </w:rPr>
              <w:t xml:space="preserve">unflavored </w:t>
            </w:r>
            <w:r w:rsidRPr="00EE5588">
              <w:t xml:space="preserve">(≤12 </w:t>
            </w:r>
            <w:proofErr w:type="spellStart"/>
            <w:r w:rsidRPr="00EE5588">
              <w:t>fl</w:t>
            </w:r>
            <w:proofErr w:type="spellEnd"/>
            <w:r w:rsidRPr="00EE5588">
              <w:t xml:space="preserve"> oz), including nutritionally equivalent milk alternatives as permitted by the school meal requirements;</w:t>
            </w:r>
          </w:p>
          <w:p w:rsidR="00747E0F" w:rsidRPr="00EE5588" w:rsidRDefault="002D4797">
            <w:pPr>
              <w:pStyle w:val="TableParagraph"/>
              <w:numPr>
                <w:ilvl w:val="0"/>
                <w:numId w:val="2"/>
              </w:numPr>
              <w:tabs>
                <w:tab w:val="left" w:pos="466"/>
                <w:tab w:val="left" w:pos="467"/>
              </w:tabs>
              <w:ind w:right="393"/>
            </w:pPr>
            <w:r w:rsidRPr="00EE5588">
              <w:t>100%</w:t>
            </w:r>
            <w:r w:rsidRPr="00EE5588">
              <w:rPr>
                <w:spacing w:val="-10"/>
              </w:rPr>
              <w:t xml:space="preserve"> </w:t>
            </w:r>
            <w:r w:rsidRPr="00EE5588">
              <w:t>fruit/vegetable</w:t>
            </w:r>
            <w:r w:rsidRPr="00EE5588">
              <w:rPr>
                <w:spacing w:val="-8"/>
              </w:rPr>
              <w:t xml:space="preserve"> </w:t>
            </w:r>
            <w:r w:rsidRPr="00EE5588">
              <w:t>juice</w:t>
            </w:r>
            <w:r w:rsidRPr="00EE5588">
              <w:rPr>
                <w:spacing w:val="-7"/>
              </w:rPr>
              <w:t xml:space="preserve"> </w:t>
            </w:r>
            <w:r w:rsidRPr="00EE5588">
              <w:t>(≤12</w:t>
            </w:r>
            <w:r w:rsidRPr="00EE5588">
              <w:rPr>
                <w:spacing w:val="-9"/>
              </w:rPr>
              <w:t xml:space="preserve"> </w:t>
            </w:r>
            <w:proofErr w:type="spellStart"/>
            <w:r w:rsidRPr="00EE5588">
              <w:t>fl</w:t>
            </w:r>
            <w:proofErr w:type="spellEnd"/>
            <w:r w:rsidRPr="00EE5588">
              <w:rPr>
                <w:spacing w:val="-9"/>
              </w:rPr>
              <w:t xml:space="preserve"> </w:t>
            </w:r>
            <w:r w:rsidRPr="00EE5588">
              <w:t>oz); and</w:t>
            </w:r>
          </w:p>
          <w:p w:rsidR="00747E0F" w:rsidRPr="00EE5588" w:rsidRDefault="002D4797">
            <w:pPr>
              <w:pStyle w:val="TableParagraph"/>
              <w:numPr>
                <w:ilvl w:val="0"/>
                <w:numId w:val="2"/>
              </w:numPr>
              <w:tabs>
                <w:tab w:val="left" w:pos="466"/>
                <w:tab w:val="left" w:pos="467"/>
              </w:tabs>
              <w:ind w:right="290"/>
            </w:pPr>
            <w:r w:rsidRPr="00EE5588">
              <w:t>100%</w:t>
            </w:r>
            <w:r w:rsidRPr="00EE5588">
              <w:rPr>
                <w:spacing w:val="-19"/>
              </w:rPr>
              <w:t xml:space="preserve"> </w:t>
            </w:r>
            <w:r w:rsidRPr="00EE5588">
              <w:t>fruit/vegetable</w:t>
            </w:r>
            <w:r w:rsidRPr="00EE5588">
              <w:rPr>
                <w:spacing w:val="-17"/>
              </w:rPr>
              <w:t xml:space="preserve"> </w:t>
            </w:r>
            <w:r w:rsidRPr="00EE5588">
              <w:t>juice</w:t>
            </w:r>
            <w:r w:rsidRPr="00EE5588">
              <w:rPr>
                <w:spacing w:val="-18"/>
              </w:rPr>
              <w:t xml:space="preserve"> </w:t>
            </w:r>
            <w:r w:rsidRPr="00EE5588">
              <w:t>diluted</w:t>
            </w:r>
            <w:r w:rsidRPr="00EE5588">
              <w:rPr>
                <w:spacing w:val="-19"/>
              </w:rPr>
              <w:t xml:space="preserve"> </w:t>
            </w:r>
            <w:r w:rsidRPr="00EE5588">
              <w:t>with water (with or without carbonation), and</w:t>
            </w:r>
            <w:r w:rsidRPr="00EE5588">
              <w:rPr>
                <w:spacing w:val="-9"/>
              </w:rPr>
              <w:t xml:space="preserve"> </w:t>
            </w:r>
            <w:r w:rsidRPr="00EE5588">
              <w:t>no</w:t>
            </w:r>
            <w:r w:rsidRPr="00EE5588">
              <w:rPr>
                <w:spacing w:val="-9"/>
              </w:rPr>
              <w:t xml:space="preserve"> </w:t>
            </w:r>
            <w:r w:rsidRPr="00EE5588">
              <w:t>added</w:t>
            </w:r>
            <w:r w:rsidRPr="00EE5588">
              <w:rPr>
                <w:spacing w:val="-9"/>
              </w:rPr>
              <w:t xml:space="preserve"> </w:t>
            </w:r>
            <w:r w:rsidRPr="00EE5588">
              <w:t>sweeteners</w:t>
            </w:r>
            <w:r w:rsidRPr="00EE5588">
              <w:rPr>
                <w:spacing w:val="-6"/>
              </w:rPr>
              <w:t xml:space="preserve"> </w:t>
            </w:r>
            <w:r w:rsidRPr="00EE5588">
              <w:t>(≤12</w:t>
            </w:r>
            <w:r w:rsidRPr="00EE5588">
              <w:rPr>
                <w:spacing w:val="-7"/>
              </w:rPr>
              <w:t xml:space="preserve"> </w:t>
            </w:r>
            <w:proofErr w:type="spellStart"/>
            <w:r w:rsidRPr="00EE5588">
              <w:t>fl</w:t>
            </w:r>
            <w:proofErr w:type="spellEnd"/>
            <w:r w:rsidRPr="00EE5588">
              <w:rPr>
                <w:spacing w:val="-7"/>
              </w:rPr>
              <w:t xml:space="preserve"> </w:t>
            </w:r>
            <w:r w:rsidRPr="00EE5588">
              <w:t>oz).</w:t>
            </w:r>
          </w:p>
          <w:p w:rsidR="00747E0F" w:rsidRPr="00EE5588" w:rsidRDefault="00747E0F">
            <w:pPr>
              <w:pStyle w:val="TableParagraph"/>
              <w:spacing w:before="2"/>
              <w:ind w:left="0"/>
              <w:rPr>
                <w:rFonts w:ascii="Times New Roman"/>
                <w:sz w:val="23"/>
              </w:rPr>
            </w:pPr>
          </w:p>
          <w:p w:rsidR="00747E0F" w:rsidRPr="00EE5588" w:rsidRDefault="002D4797">
            <w:pPr>
              <w:pStyle w:val="TableParagraph"/>
            </w:pPr>
            <w:r w:rsidRPr="00EE5588">
              <w:t>High School</w:t>
            </w:r>
          </w:p>
          <w:p w:rsidR="00747E0F" w:rsidRPr="00EE5588" w:rsidRDefault="002D4797">
            <w:pPr>
              <w:pStyle w:val="TableParagraph"/>
              <w:numPr>
                <w:ilvl w:val="0"/>
                <w:numId w:val="2"/>
              </w:numPr>
              <w:tabs>
                <w:tab w:val="left" w:pos="466"/>
                <w:tab w:val="left" w:pos="467"/>
              </w:tabs>
              <w:spacing w:before="2"/>
              <w:ind w:right="378"/>
            </w:pPr>
            <w:r w:rsidRPr="00EE5588">
              <w:t>Plain</w:t>
            </w:r>
            <w:r w:rsidRPr="00EE5588">
              <w:rPr>
                <w:spacing w:val="-15"/>
              </w:rPr>
              <w:t xml:space="preserve"> </w:t>
            </w:r>
            <w:r w:rsidRPr="00EE5588">
              <w:t>water</w:t>
            </w:r>
            <w:r w:rsidRPr="00EE5588">
              <w:rPr>
                <w:spacing w:val="-13"/>
              </w:rPr>
              <w:t xml:space="preserve"> </w:t>
            </w:r>
            <w:r w:rsidRPr="00EE5588">
              <w:t>or</w:t>
            </w:r>
            <w:r w:rsidRPr="00EE5588">
              <w:rPr>
                <w:spacing w:val="-13"/>
              </w:rPr>
              <w:t xml:space="preserve"> </w:t>
            </w:r>
            <w:r w:rsidRPr="00EE5588">
              <w:t>plain</w:t>
            </w:r>
            <w:r w:rsidRPr="00EE5588">
              <w:rPr>
                <w:spacing w:val="-13"/>
              </w:rPr>
              <w:t xml:space="preserve"> </w:t>
            </w:r>
            <w:r w:rsidRPr="00EE5588">
              <w:t>carbonated</w:t>
            </w:r>
            <w:r w:rsidRPr="00EE5588">
              <w:rPr>
                <w:spacing w:val="-14"/>
              </w:rPr>
              <w:t xml:space="preserve"> </w:t>
            </w:r>
            <w:r w:rsidRPr="00EE5588">
              <w:t>water (no size</w:t>
            </w:r>
            <w:r w:rsidRPr="00EE5588">
              <w:rPr>
                <w:spacing w:val="-17"/>
              </w:rPr>
              <w:t xml:space="preserve"> </w:t>
            </w:r>
            <w:r w:rsidRPr="00EE5588">
              <w:t>limit);</w:t>
            </w:r>
          </w:p>
          <w:p w:rsidR="00747E0F" w:rsidRPr="00EE5588" w:rsidRDefault="002D4797">
            <w:pPr>
              <w:pStyle w:val="TableParagraph"/>
              <w:numPr>
                <w:ilvl w:val="0"/>
                <w:numId w:val="2"/>
              </w:numPr>
              <w:tabs>
                <w:tab w:val="left" w:pos="466"/>
                <w:tab w:val="left" w:pos="467"/>
              </w:tabs>
              <w:spacing w:line="280" w:lineRule="exact"/>
            </w:pPr>
            <w:r w:rsidRPr="00EE5588">
              <w:t>Low‐fat</w:t>
            </w:r>
            <w:r w:rsidRPr="00EE5588">
              <w:rPr>
                <w:spacing w:val="-10"/>
              </w:rPr>
              <w:t xml:space="preserve"> </w:t>
            </w:r>
            <w:r w:rsidRPr="00EE5588">
              <w:t>milk,</w:t>
            </w:r>
            <w:r w:rsidRPr="00EE5588">
              <w:rPr>
                <w:spacing w:val="-6"/>
              </w:rPr>
              <w:t xml:space="preserve"> </w:t>
            </w:r>
            <w:r w:rsidRPr="00EE5588">
              <w:t>unflavored</w:t>
            </w:r>
            <w:r w:rsidRPr="00EE5588">
              <w:rPr>
                <w:spacing w:val="-8"/>
              </w:rPr>
              <w:t xml:space="preserve"> </w:t>
            </w:r>
            <w:r w:rsidRPr="00EE5588">
              <w:t>(≤12</w:t>
            </w:r>
            <w:r w:rsidRPr="00EE5588">
              <w:rPr>
                <w:spacing w:val="-10"/>
              </w:rPr>
              <w:t xml:space="preserve"> </w:t>
            </w:r>
            <w:proofErr w:type="spellStart"/>
            <w:r w:rsidRPr="00EE5588">
              <w:t>fl</w:t>
            </w:r>
            <w:proofErr w:type="spellEnd"/>
            <w:r w:rsidRPr="00EE5588">
              <w:rPr>
                <w:spacing w:val="-9"/>
              </w:rPr>
              <w:t xml:space="preserve"> </w:t>
            </w:r>
            <w:r w:rsidRPr="00EE5588">
              <w:t>oz);</w:t>
            </w:r>
          </w:p>
          <w:p w:rsidR="00747E0F" w:rsidRPr="00EE5588" w:rsidRDefault="002D4797">
            <w:pPr>
              <w:pStyle w:val="TableParagraph"/>
              <w:numPr>
                <w:ilvl w:val="0"/>
                <w:numId w:val="2"/>
              </w:numPr>
              <w:tabs>
                <w:tab w:val="left" w:pos="466"/>
                <w:tab w:val="left" w:pos="467"/>
              </w:tabs>
              <w:ind w:right="556"/>
            </w:pPr>
            <w:r w:rsidRPr="00EE5588">
              <w:t>Non‐fat</w:t>
            </w:r>
            <w:r w:rsidRPr="00EE5588">
              <w:rPr>
                <w:spacing w:val="-13"/>
              </w:rPr>
              <w:t xml:space="preserve"> </w:t>
            </w:r>
            <w:r w:rsidRPr="00EE5588">
              <w:t>milk,</w:t>
            </w:r>
            <w:r w:rsidRPr="00EE5588">
              <w:rPr>
                <w:spacing w:val="-11"/>
              </w:rPr>
              <w:t xml:space="preserve"> </w:t>
            </w:r>
            <w:r w:rsidRPr="00EE5588">
              <w:t>flavored</w:t>
            </w:r>
            <w:r w:rsidRPr="00EE5588">
              <w:rPr>
                <w:spacing w:val="-13"/>
              </w:rPr>
              <w:t xml:space="preserve"> </w:t>
            </w:r>
            <w:r w:rsidRPr="00EE5588">
              <w:t>or</w:t>
            </w:r>
            <w:r w:rsidRPr="00EE5588">
              <w:rPr>
                <w:spacing w:val="-13"/>
              </w:rPr>
              <w:t xml:space="preserve"> </w:t>
            </w:r>
            <w:r w:rsidRPr="00EE5588">
              <w:rPr>
                <w:spacing w:val="-3"/>
              </w:rPr>
              <w:t xml:space="preserve">unflavored </w:t>
            </w:r>
            <w:r w:rsidRPr="00EE5588">
              <w:t xml:space="preserve">(≤12 </w:t>
            </w:r>
            <w:proofErr w:type="spellStart"/>
            <w:r w:rsidRPr="00EE5588">
              <w:t>fl</w:t>
            </w:r>
            <w:proofErr w:type="spellEnd"/>
            <w:r w:rsidRPr="00EE5588">
              <w:t xml:space="preserve"> oz), including nutritionally equivalent milk alternatives as permitted by the school meal requirements;</w:t>
            </w:r>
          </w:p>
          <w:p w:rsidR="00747E0F" w:rsidRPr="00EE5588" w:rsidRDefault="002D4797">
            <w:pPr>
              <w:pStyle w:val="TableParagraph"/>
              <w:numPr>
                <w:ilvl w:val="0"/>
                <w:numId w:val="2"/>
              </w:numPr>
              <w:tabs>
                <w:tab w:val="left" w:pos="466"/>
                <w:tab w:val="left" w:pos="467"/>
              </w:tabs>
              <w:spacing w:before="4" w:line="278" w:lineRule="exact"/>
            </w:pPr>
            <w:r w:rsidRPr="00EE5588">
              <w:t>100%</w:t>
            </w:r>
            <w:r w:rsidRPr="00EE5588">
              <w:rPr>
                <w:spacing w:val="-9"/>
              </w:rPr>
              <w:t xml:space="preserve"> </w:t>
            </w:r>
            <w:r w:rsidRPr="00EE5588">
              <w:t>fruit/vegetable</w:t>
            </w:r>
            <w:r w:rsidRPr="00EE5588">
              <w:rPr>
                <w:spacing w:val="-7"/>
              </w:rPr>
              <w:t xml:space="preserve"> </w:t>
            </w:r>
            <w:r w:rsidRPr="00EE5588">
              <w:t>juice</w:t>
            </w:r>
            <w:r w:rsidRPr="00EE5588">
              <w:rPr>
                <w:spacing w:val="-7"/>
              </w:rPr>
              <w:t xml:space="preserve"> </w:t>
            </w:r>
            <w:r w:rsidRPr="00EE5588">
              <w:t>(≤12</w:t>
            </w:r>
            <w:r w:rsidRPr="00EE5588">
              <w:rPr>
                <w:spacing w:val="-8"/>
              </w:rPr>
              <w:t xml:space="preserve"> </w:t>
            </w:r>
            <w:proofErr w:type="spellStart"/>
            <w:r w:rsidRPr="00EE5588">
              <w:t>fl</w:t>
            </w:r>
            <w:proofErr w:type="spellEnd"/>
            <w:r w:rsidRPr="00EE5588">
              <w:rPr>
                <w:spacing w:val="-8"/>
              </w:rPr>
              <w:t xml:space="preserve"> </w:t>
            </w:r>
            <w:r w:rsidRPr="00EE5588">
              <w:t>oz);</w:t>
            </w:r>
          </w:p>
          <w:p w:rsidR="00747E0F" w:rsidRPr="00EE5588" w:rsidRDefault="002D4797">
            <w:pPr>
              <w:pStyle w:val="TableParagraph"/>
              <w:numPr>
                <w:ilvl w:val="0"/>
                <w:numId w:val="2"/>
              </w:numPr>
              <w:tabs>
                <w:tab w:val="left" w:pos="466"/>
                <w:tab w:val="left" w:pos="467"/>
              </w:tabs>
              <w:ind w:right="290"/>
            </w:pPr>
            <w:r w:rsidRPr="00EE5588">
              <w:t>100%</w:t>
            </w:r>
            <w:r w:rsidRPr="00EE5588">
              <w:rPr>
                <w:spacing w:val="-19"/>
              </w:rPr>
              <w:t xml:space="preserve"> </w:t>
            </w:r>
            <w:r w:rsidRPr="00EE5588">
              <w:t>fruit/vegetable</w:t>
            </w:r>
            <w:r w:rsidRPr="00EE5588">
              <w:rPr>
                <w:spacing w:val="-17"/>
              </w:rPr>
              <w:t xml:space="preserve"> </w:t>
            </w:r>
            <w:r w:rsidRPr="00EE5588">
              <w:t>juice</w:t>
            </w:r>
            <w:r w:rsidRPr="00EE5588">
              <w:rPr>
                <w:spacing w:val="-18"/>
              </w:rPr>
              <w:t xml:space="preserve"> </w:t>
            </w:r>
            <w:r w:rsidRPr="00EE5588">
              <w:t>diluted</w:t>
            </w:r>
            <w:r w:rsidRPr="00EE5588">
              <w:rPr>
                <w:spacing w:val="-19"/>
              </w:rPr>
              <w:t xml:space="preserve"> </w:t>
            </w:r>
            <w:r w:rsidRPr="00EE5588">
              <w:t>with water (with or without carbonation), and</w:t>
            </w:r>
            <w:r w:rsidRPr="00EE5588">
              <w:rPr>
                <w:spacing w:val="-10"/>
              </w:rPr>
              <w:t xml:space="preserve"> </w:t>
            </w:r>
            <w:r w:rsidRPr="00EE5588">
              <w:t>no</w:t>
            </w:r>
            <w:r w:rsidRPr="00EE5588">
              <w:rPr>
                <w:spacing w:val="-9"/>
              </w:rPr>
              <w:t xml:space="preserve"> </w:t>
            </w:r>
            <w:r w:rsidRPr="00EE5588">
              <w:t>added</w:t>
            </w:r>
            <w:r w:rsidRPr="00EE5588">
              <w:rPr>
                <w:spacing w:val="-9"/>
              </w:rPr>
              <w:t xml:space="preserve"> </w:t>
            </w:r>
            <w:r w:rsidRPr="00EE5588">
              <w:t>sweeteners</w:t>
            </w:r>
            <w:r w:rsidRPr="00EE5588">
              <w:rPr>
                <w:spacing w:val="-7"/>
              </w:rPr>
              <w:t xml:space="preserve"> </w:t>
            </w:r>
            <w:r w:rsidRPr="00EE5588">
              <w:t>(≤12</w:t>
            </w:r>
            <w:r w:rsidRPr="00EE5588">
              <w:rPr>
                <w:spacing w:val="-8"/>
              </w:rPr>
              <w:t xml:space="preserve"> </w:t>
            </w:r>
            <w:proofErr w:type="spellStart"/>
            <w:r w:rsidRPr="00EE5588">
              <w:t>fl</w:t>
            </w:r>
            <w:proofErr w:type="spellEnd"/>
            <w:r w:rsidRPr="00EE5588">
              <w:rPr>
                <w:spacing w:val="-8"/>
              </w:rPr>
              <w:t xml:space="preserve"> </w:t>
            </w:r>
            <w:r w:rsidRPr="00EE5588">
              <w:t>oz);</w:t>
            </w:r>
          </w:p>
          <w:p w:rsidR="00747E0F" w:rsidRPr="00EE5588" w:rsidRDefault="002D4797">
            <w:pPr>
              <w:pStyle w:val="TableParagraph"/>
              <w:numPr>
                <w:ilvl w:val="0"/>
                <w:numId w:val="2"/>
              </w:numPr>
              <w:tabs>
                <w:tab w:val="left" w:pos="466"/>
                <w:tab w:val="left" w:pos="467"/>
              </w:tabs>
              <w:ind w:right="198"/>
            </w:pPr>
            <w:r w:rsidRPr="00EE5588">
              <w:t>Other flavored and/or carbonated beverages</w:t>
            </w:r>
            <w:r w:rsidRPr="00EE5588">
              <w:rPr>
                <w:spacing w:val="-9"/>
              </w:rPr>
              <w:t xml:space="preserve"> </w:t>
            </w:r>
            <w:r w:rsidRPr="00EE5588">
              <w:t>(≤20</w:t>
            </w:r>
            <w:r w:rsidRPr="00EE5588">
              <w:rPr>
                <w:spacing w:val="-9"/>
              </w:rPr>
              <w:t xml:space="preserve"> </w:t>
            </w:r>
            <w:proofErr w:type="spellStart"/>
            <w:r w:rsidRPr="00EE5588">
              <w:t>fl</w:t>
            </w:r>
            <w:proofErr w:type="spellEnd"/>
            <w:r w:rsidRPr="00EE5588">
              <w:rPr>
                <w:spacing w:val="-10"/>
              </w:rPr>
              <w:t xml:space="preserve"> </w:t>
            </w:r>
            <w:r w:rsidRPr="00EE5588">
              <w:t>oz)</w:t>
            </w:r>
            <w:r w:rsidRPr="00EE5588">
              <w:rPr>
                <w:spacing w:val="-7"/>
              </w:rPr>
              <w:t xml:space="preserve"> </w:t>
            </w:r>
            <w:r w:rsidRPr="00EE5588">
              <w:t>that</w:t>
            </w:r>
            <w:r w:rsidRPr="00EE5588">
              <w:rPr>
                <w:spacing w:val="-9"/>
              </w:rPr>
              <w:t xml:space="preserve"> </w:t>
            </w:r>
            <w:r w:rsidRPr="00EE5588">
              <w:t>are</w:t>
            </w:r>
            <w:r w:rsidRPr="00EE5588">
              <w:rPr>
                <w:spacing w:val="-8"/>
              </w:rPr>
              <w:t xml:space="preserve"> </w:t>
            </w:r>
            <w:r w:rsidRPr="00EE5588">
              <w:t>labeled</w:t>
            </w:r>
            <w:r w:rsidRPr="00EE5588">
              <w:rPr>
                <w:spacing w:val="-8"/>
              </w:rPr>
              <w:t xml:space="preserve"> </w:t>
            </w:r>
            <w:r w:rsidRPr="00EE5588">
              <w:t xml:space="preserve">to contain ≤5 calories per 8 </w:t>
            </w:r>
            <w:proofErr w:type="spellStart"/>
            <w:r w:rsidRPr="00EE5588">
              <w:t>fl</w:t>
            </w:r>
            <w:proofErr w:type="spellEnd"/>
            <w:r w:rsidRPr="00EE5588">
              <w:t xml:space="preserve"> oz, or ≤10 calories per 20 </w:t>
            </w:r>
            <w:proofErr w:type="spellStart"/>
            <w:r w:rsidRPr="00EE5588">
              <w:t>fl</w:t>
            </w:r>
            <w:proofErr w:type="spellEnd"/>
            <w:r w:rsidRPr="00EE5588">
              <w:t xml:space="preserve"> oz;</w:t>
            </w:r>
            <w:r w:rsidRPr="00EE5588">
              <w:rPr>
                <w:spacing w:val="-31"/>
              </w:rPr>
              <w:t xml:space="preserve"> </w:t>
            </w:r>
            <w:r w:rsidRPr="00EE5588">
              <w:t>and</w:t>
            </w:r>
          </w:p>
          <w:p w:rsidR="00747E0F" w:rsidRPr="00EE5588" w:rsidRDefault="002D4797">
            <w:pPr>
              <w:pStyle w:val="TableParagraph"/>
              <w:numPr>
                <w:ilvl w:val="0"/>
                <w:numId w:val="2"/>
              </w:numPr>
              <w:tabs>
                <w:tab w:val="left" w:pos="466"/>
                <w:tab w:val="left" w:pos="467"/>
              </w:tabs>
              <w:ind w:right="198"/>
            </w:pPr>
            <w:r w:rsidRPr="00EE5588">
              <w:t>Other flavored and/or carbonated beverages</w:t>
            </w:r>
            <w:r w:rsidRPr="00EE5588">
              <w:rPr>
                <w:spacing w:val="-9"/>
              </w:rPr>
              <w:t xml:space="preserve"> </w:t>
            </w:r>
            <w:r w:rsidRPr="00EE5588">
              <w:t>(≤12</w:t>
            </w:r>
            <w:r w:rsidRPr="00EE5588">
              <w:rPr>
                <w:spacing w:val="-9"/>
              </w:rPr>
              <w:t xml:space="preserve"> </w:t>
            </w:r>
            <w:proofErr w:type="spellStart"/>
            <w:r w:rsidRPr="00EE5588">
              <w:t>fl</w:t>
            </w:r>
            <w:proofErr w:type="spellEnd"/>
            <w:r w:rsidRPr="00EE5588">
              <w:rPr>
                <w:spacing w:val="-9"/>
              </w:rPr>
              <w:t xml:space="preserve"> </w:t>
            </w:r>
            <w:r w:rsidRPr="00EE5588">
              <w:t>oz)</w:t>
            </w:r>
            <w:r w:rsidRPr="00EE5588">
              <w:rPr>
                <w:spacing w:val="-9"/>
              </w:rPr>
              <w:t xml:space="preserve"> </w:t>
            </w:r>
            <w:r w:rsidRPr="00EE5588">
              <w:t>that</w:t>
            </w:r>
            <w:r w:rsidRPr="00EE5588">
              <w:rPr>
                <w:spacing w:val="-9"/>
              </w:rPr>
              <w:t xml:space="preserve"> </w:t>
            </w:r>
            <w:r w:rsidRPr="00EE5588">
              <w:t>are</w:t>
            </w:r>
            <w:r w:rsidRPr="00EE5588">
              <w:rPr>
                <w:spacing w:val="-8"/>
              </w:rPr>
              <w:t xml:space="preserve"> </w:t>
            </w:r>
            <w:r w:rsidRPr="00EE5588">
              <w:t>labeled</w:t>
            </w:r>
            <w:r w:rsidRPr="00EE5588">
              <w:rPr>
                <w:spacing w:val="-8"/>
              </w:rPr>
              <w:t xml:space="preserve"> </w:t>
            </w:r>
            <w:r w:rsidRPr="00EE5588">
              <w:t>to contain</w:t>
            </w:r>
            <w:r w:rsidRPr="00EE5588">
              <w:rPr>
                <w:spacing w:val="-6"/>
              </w:rPr>
              <w:t xml:space="preserve"> </w:t>
            </w:r>
            <w:r w:rsidRPr="00EE5588">
              <w:t>≤40</w:t>
            </w:r>
            <w:r w:rsidRPr="00EE5588">
              <w:rPr>
                <w:spacing w:val="-5"/>
              </w:rPr>
              <w:t xml:space="preserve"> </w:t>
            </w:r>
            <w:r w:rsidRPr="00EE5588">
              <w:t>calories</w:t>
            </w:r>
            <w:r w:rsidRPr="00EE5588">
              <w:rPr>
                <w:spacing w:val="-6"/>
              </w:rPr>
              <w:t xml:space="preserve"> </w:t>
            </w:r>
            <w:r w:rsidRPr="00EE5588">
              <w:t>per</w:t>
            </w:r>
            <w:r w:rsidRPr="00EE5588">
              <w:rPr>
                <w:spacing w:val="-6"/>
              </w:rPr>
              <w:t xml:space="preserve"> </w:t>
            </w:r>
            <w:r w:rsidRPr="00EE5588">
              <w:t>8</w:t>
            </w:r>
            <w:r w:rsidRPr="00EE5588">
              <w:rPr>
                <w:spacing w:val="-7"/>
              </w:rPr>
              <w:t xml:space="preserve"> </w:t>
            </w:r>
            <w:proofErr w:type="spellStart"/>
            <w:r w:rsidRPr="00EE5588">
              <w:t>fl</w:t>
            </w:r>
            <w:proofErr w:type="spellEnd"/>
            <w:r w:rsidRPr="00EE5588">
              <w:rPr>
                <w:spacing w:val="-7"/>
              </w:rPr>
              <w:t xml:space="preserve"> </w:t>
            </w:r>
            <w:r w:rsidRPr="00EE5588">
              <w:t>oz,</w:t>
            </w:r>
            <w:r w:rsidRPr="00EE5588">
              <w:rPr>
                <w:spacing w:val="-6"/>
              </w:rPr>
              <w:t xml:space="preserve"> </w:t>
            </w:r>
            <w:r w:rsidRPr="00EE5588">
              <w:t>or</w:t>
            </w:r>
            <w:r w:rsidRPr="00EE5588">
              <w:rPr>
                <w:spacing w:val="-7"/>
              </w:rPr>
              <w:t xml:space="preserve"> </w:t>
            </w:r>
            <w:r w:rsidRPr="00EE5588">
              <w:t>≤60</w:t>
            </w:r>
          </w:p>
          <w:p w:rsidR="00747E0F" w:rsidRPr="00EE5588" w:rsidRDefault="002D4797">
            <w:pPr>
              <w:pStyle w:val="TableParagraph"/>
              <w:spacing w:line="248" w:lineRule="exact"/>
              <w:ind w:left="466"/>
            </w:pPr>
            <w:r w:rsidRPr="00EE5588">
              <w:t xml:space="preserve">calories per 12 </w:t>
            </w:r>
            <w:proofErr w:type="spellStart"/>
            <w:r w:rsidRPr="00EE5588">
              <w:t>fl</w:t>
            </w:r>
            <w:proofErr w:type="spellEnd"/>
            <w:r w:rsidRPr="00EE5588">
              <w:t xml:space="preserve"> oz.</w:t>
            </w:r>
          </w:p>
        </w:tc>
        <w:tc>
          <w:tcPr>
            <w:tcW w:w="3792" w:type="dxa"/>
          </w:tcPr>
          <w:p w:rsidR="00747E0F" w:rsidRPr="00EE5588" w:rsidRDefault="00747E0F">
            <w:pPr>
              <w:pStyle w:val="TableParagraph"/>
              <w:ind w:left="0"/>
              <w:rPr>
                <w:rFonts w:ascii="Times New Roman"/>
              </w:rPr>
            </w:pPr>
          </w:p>
        </w:tc>
      </w:tr>
    </w:tbl>
    <w:p w:rsidR="00747E0F" w:rsidRPr="00EE5588" w:rsidRDefault="00747E0F">
      <w:pPr>
        <w:sectPr w:rsidR="00747E0F" w:rsidRPr="00EE5588">
          <w:pgSz w:w="12240" w:h="15840"/>
          <w:pgMar w:top="1340" w:right="860" w:bottom="280" w:left="880" w:header="731" w:footer="0" w:gutter="0"/>
          <w:cols w:space="720"/>
        </w:sectPr>
      </w:pPr>
    </w:p>
    <w:p w:rsidR="00747E0F" w:rsidRPr="00EE5588" w:rsidRDefault="00747E0F">
      <w:pPr>
        <w:pStyle w:val="BodyText"/>
      </w:pPr>
    </w:p>
    <w:p w:rsidR="00747E0F" w:rsidRPr="00EE5588" w:rsidRDefault="002D4797">
      <w:pPr>
        <w:pStyle w:val="Heading1"/>
        <w:spacing w:before="92"/>
        <w:ind w:left="560"/>
      </w:pPr>
      <w:r w:rsidRPr="00EE5588">
        <w:t>UTES Nutritional Guidelines</w:t>
      </w:r>
    </w:p>
    <w:p w:rsidR="00747E0F" w:rsidRPr="00EE5588" w:rsidRDefault="00747E0F">
      <w:pPr>
        <w:pStyle w:val="BodyText"/>
        <w:spacing w:before="10"/>
        <w:rPr>
          <w:b/>
          <w:sz w:val="19"/>
        </w:rPr>
      </w:pPr>
    </w:p>
    <w:p w:rsidR="00747E0F" w:rsidRPr="00EE5588" w:rsidRDefault="002D4797">
      <w:pPr>
        <w:pStyle w:val="BodyText"/>
        <w:ind w:left="560" w:right="894"/>
      </w:pPr>
      <w:r w:rsidRPr="00EE5588">
        <w:t>In an effort to promote good health and nutrition, the Management Board has approved the following Nutritional Guidelines to be enforced in the 2020-2021 school year.</w:t>
      </w:r>
    </w:p>
    <w:p w:rsidR="00747E0F" w:rsidRPr="00EE5588" w:rsidRDefault="002D4797">
      <w:pPr>
        <w:pStyle w:val="ListParagraph"/>
        <w:numPr>
          <w:ilvl w:val="0"/>
          <w:numId w:val="12"/>
        </w:numPr>
        <w:tabs>
          <w:tab w:val="left" w:pos="1279"/>
          <w:tab w:val="left" w:pos="1280"/>
        </w:tabs>
        <w:ind w:right="835"/>
        <w:rPr>
          <w:sz w:val="20"/>
        </w:rPr>
      </w:pPr>
      <w:r w:rsidRPr="00EE5588">
        <w:rPr>
          <w:sz w:val="20"/>
        </w:rPr>
        <w:t>Foods with Minimum Nutritional Value (FMNV) are restricted during the school day from 7:20 am until 3:30 pm. This includes candy, gum, soda and popsicles (unless they contain fruit</w:t>
      </w:r>
      <w:r w:rsidRPr="00EE5588">
        <w:rPr>
          <w:spacing w:val="-16"/>
          <w:sz w:val="20"/>
        </w:rPr>
        <w:t xml:space="preserve"> </w:t>
      </w:r>
      <w:r w:rsidRPr="00EE5588">
        <w:rPr>
          <w:sz w:val="20"/>
        </w:rPr>
        <w:t>juice).</w:t>
      </w:r>
    </w:p>
    <w:p w:rsidR="00747E0F" w:rsidRPr="00EE5588" w:rsidRDefault="002D4797">
      <w:pPr>
        <w:pStyle w:val="ListParagraph"/>
        <w:numPr>
          <w:ilvl w:val="0"/>
          <w:numId w:val="12"/>
        </w:numPr>
        <w:tabs>
          <w:tab w:val="left" w:pos="1279"/>
          <w:tab w:val="left" w:pos="1280"/>
        </w:tabs>
        <w:ind w:left="1279" w:right="603" w:hanging="359"/>
        <w:rPr>
          <w:sz w:val="20"/>
        </w:rPr>
      </w:pPr>
      <w:r w:rsidRPr="00EE5588">
        <w:rPr>
          <w:sz w:val="20"/>
        </w:rPr>
        <w:t>Competitive foods are restricted during breakfast and lunch periods. Fried foods such as French fries and fried chips are restricted to once a week. Chips are restricted during breakfast. This would include fries in a “Happy Meal” type lunch. We recommend juice or milk for the drink option for these types of meals. The school may decide on three school events to be designated as a special time for consuming</w:t>
      </w:r>
      <w:r w:rsidRPr="00EE5588">
        <w:rPr>
          <w:spacing w:val="-22"/>
          <w:sz w:val="20"/>
        </w:rPr>
        <w:t xml:space="preserve"> </w:t>
      </w:r>
      <w:r w:rsidRPr="00EE5588">
        <w:rPr>
          <w:sz w:val="20"/>
        </w:rPr>
        <w:t>FMNV.</w:t>
      </w:r>
    </w:p>
    <w:p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The school supports the USDA Smart Snack</w:t>
      </w:r>
      <w:r w:rsidRPr="00EE5588">
        <w:rPr>
          <w:spacing w:val="-8"/>
          <w:sz w:val="20"/>
        </w:rPr>
        <w:t xml:space="preserve"> </w:t>
      </w:r>
      <w:r w:rsidRPr="00EE5588">
        <w:rPr>
          <w:sz w:val="20"/>
        </w:rPr>
        <w:t>guidelines.</w:t>
      </w:r>
    </w:p>
    <w:p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Campus approved field trips and 2 holiday events are exempt from the nutrition</w:t>
      </w:r>
      <w:r w:rsidRPr="00EE5588">
        <w:rPr>
          <w:spacing w:val="-20"/>
          <w:sz w:val="20"/>
        </w:rPr>
        <w:t xml:space="preserve"> </w:t>
      </w:r>
      <w:r w:rsidRPr="00EE5588">
        <w:rPr>
          <w:sz w:val="20"/>
        </w:rPr>
        <w:t>policy.</w:t>
      </w:r>
    </w:p>
    <w:p w:rsidR="00747E0F" w:rsidRPr="00EE5588" w:rsidRDefault="00747E0F">
      <w:pPr>
        <w:pStyle w:val="BodyText"/>
        <w:spacing w:before="1"/>
      </w:pPr>
    </w:p>
    <w:p w:rsidR="00747E0F" w:rsidRPr="00EE5588" w:rsidRDefault="002D4797">
      <w:pPr>
        <w:pStyle w:val="Heading1"/>
      </w:pPr>
      <w:r w:rsidRPr="00EE5588">
        <w:t>Nutrition Education</w:t>
      </w:r>
    </w:p>
    <w:p w:rsidR="00747E0F" w:rsidRPr="00EE5588" w:rsidRDefault="00747E0F">
      <w:pPr>
        <w:pStyle w:val="BodyText"/>
        <w:spacing w:before="9"/>
        <w:rPr>
          <w:b/>
          <w:sz w:val="19"/>
        </w:rPr>
      </w:pPr>
    </w:p>
    <w:p w:rsidR="00747E0F" w:rsidRPr="00EE5588" w:rsidRDefault="002D4797">
      <w:pPr>
        <w:pStyle w:val="BodyText"/>
        <w:ind w:left="559" w:right="651"/>
      </w:pPr>
      <w:r w:rsidRPr="00EE5588">
        <w:t>The University of Texas Elementary School shall implement, in accordance with Texas Education Code 38.014 and 28.002, a coordinated school health program with a nutrition education component and shall use health course curriculum that emphasizes the importance of proper nutrition.</w:t>
      </w:r>
    </w:p>
    <w:p w:rsidR="00747E0F" w:rsidRPr="00EE5588" w:rsidRDefault="00747E0F">
      <w:pPr>
        <w:pStyle w:val="BodyText"/>
      </w:pPr>
    </w:p>
    <w:p w:rsidR="00747E0F" w:rsidRPr="00EE5588" w:rsidRDefault="002D4797">
      <w:pPr>
        <w:pStyle w:val="BodyText"/>
        <w:ind w:left="559"/>
      </w:pPr>
      <w:r w:rsidRPr="00EE5588">
        <w:t>In addition, the University of Texas Elementary School establishes the following goals for nutrition education:</w:t>
      </w:r>
    </w:p>
    <w:p w:rsidR="00747E0F" w:rsidRPr="00EE5588" w:rsidRDefault="00747E0F">
      <w:pPr>
        <w:pStyle w:val="BodyText"/>
      </w:pPr>
    </w:p>
    <w:p w:rsidR="00747E0F" w:rsidRPr="00EE5588" w:rsidRDefault="002D4797">
      <w:pPr>
        <w:pStyle w:val="ListParagraph"/>
        <w:numPr>
          <w:ilvl w:val="0"/>
          <w:numId w:val="1"/>
        </w:numPr>
        <w:tabs>
          <w:tab w:val="left" w:pos="1999"/>
          <w:tab w:val="left" w:pos="2000"/>
        </w:tabs>
        <w:ind w:right="631"/>
        <w:rPr>
          <w:sz w:val="20"/>
        </w:rPr>
      </w:pPr>
      <w:r w:rsidRPr="00EE5588">
        <w:rPr>
          <w:sz w:val="20"/>
        </w:rPr>
        <w:t>The staff responsible for nutrition education shall be adequately prepared and participate regularly in professional development activities to effectively deliver an accurate nutrition education program as planned. Preparation and professional development activities will provide basic knowledge of nutrition, combined with skill practice in program-specific activities and instructional techniques and strategies designed to promote healthy eating</w:t>
      </w:r>
      <w:r w:rsidRPr="00EE5588">
        <w:rPr>
          <w:spacing w:val="-18"/>
          <w:sz w:val="20"/>
        </w:rPr>
        <w:t xml:space="preserve"> </w:t>
      </w:r>
      <w:r w:rsidRPr="00EE5588">
        <w:rPr>
          <w:sz w:val="20"/>
        </w:rPr>
        <w:t>habits.</w:t>
      </w:r>
    </w:p>
    <w:p w:rsidR="00747E0F" w:rsidRPr="00EE5588" w:rsidRDefault="00747E0F">
      <w:pPr>
        <w:pStyle w:val="BodyText"/>
        <w:spacing w:before="11"/>
        <w:rPr>
          <w:sz w:val="19"/>
        </w:rPr>
      </w:pPr>
    </w:p>
    <w:p w:rsidR="00747E0F" w:rsidRPr="00EE5588" w:rsidRDefault="002D4797">
      <w:pPr>
        <w:pStyle w:val="ListParagraph"/>
        <w:numPr>
          <w:ilvl w:val="0"/>
          <w:numId w:val="1"/>
        </w:numPr>
        <w:tabs>
          <w:tab w:val="left" w:pos="1999"/>
          <w:tab w:val="left" w:pos="2000"/>
        </w:tabs>
        <w:ind w:right="578"/>
        <w:rPr>
          <w:sz w:val="20"/>
        </w:rPr>
      </w:pPr>
      <w:r w:rsidRPr="00EE5588">
        <w:rPr>
          <w:sz w:val="20"/>
        </w:rPr>
        <w:t>All members of the coordinated school health program team, including teachers, food service staff, parents, and administrators shall be trained yearly to properly implement the selected coordinated school health program, including its nutrition education</w:t>
      </w:r>
      <w:r w:rsidRPr="00EE5588">
        <w:rPr>
          <w:spacing w:val="-6"/>
          <w:sz w:val="20"/>
        </w:rPr>
        <w:t xml:space="preserve"> </w:t>
      </w:r>
      <w:r w:rsidRPr="00EE5588">
        <w:rPr>
          <w:sz w:val="20"/>
        </w:rPr>
        <w:t>piece.</w:t>
      </w:r>
    </w:p>
    <w:p w:rsidR="00747E0F" w:rsidRPr="00EE5588" w:rsidRDefault="00747E0F">
      <w:pPr>
        <w:pStyle w:val="BodyText"/>
        <w:spacing w:before="10"/>
        <w:rPr>
          <w:sz w:val="19"/>
        </w:rPr>
      </w:pPr>
    </w:p>
    <w:p w:rsidR="00747E0F" w:rsidRPr="00EE5588" w:rsidRDefault="002D4797">
      <w:pPr>
        <w:pStyle w:val="ListParagraph"/>
        <w:numPr>
          <w:ilvl w:val="0"/>
          <w:numId w:val="1"/>
        </w:numPr>
        <w:tabs>
          <w:tab w:val="left" w:pos="1999"/>
          <w:tab w:val="left" w:pos="2000"/>
        </w:tabs>
        <w:ind w:right="1158"/>
        <w:rPr>
          <w:sz w:val="20"/>
        </w:rPr>
      </w:pPr>
      <w:r w:rsidRPr="00EE5588">
        <w:rPr>
          <w:sz w:val="20"/>
        </w:rPr>
        <w:t>The school cafeteria shall serve as a “learning laboratory” to allow students to apply</w:t>
      </w:r>
      <w:r w:rsidRPr="00EE5588">
        <w:rPr>
          <w:spacing w:val="-35"/>
          <w:sz w:val="20"/>
        </w:rPr>
        <w:t xml:space="preserve"> </w:t>
      </w:r>
      <w:r w:rsidRPr="00EE5588">
        <w:rPr>
          <w:sz w:val="20"/>
        </w:rPr>
        <w:t>critical thinking skills taught in the</w:t>
      </w:r>
      <w:r w:rsidRPr="00EE5588">
        <w:rPr>
          <w:spacing w:val="-6"/>
          <w:sz w:val="20"/>
        </w:rPr>
        <w:t xml:space="preserve"> </w:t>
      </w:r>
      <w:r w:rsidRPr="00EE5588">
        <w:rPr>
          <w:sz w:val="20"/>
        </w:rPr>
        <w:t>classroom.</w:t>
      </w:r>
    </w:p>
    <w:p w:rsidR="00747E0F" w:rsidRPr="00EE5588" w:rsidRDefault="00747E0F">
      <w:pPr>
        <w:pStyle w:val="BodyText"/>
      </w:pPr>
    </w:p>
    <w:p w:rsidR="00747E0F" w:rsidRPr="00EE5588" w:rsidRDefault="002D4797">
      <w:pPr>
        <w:pStyle w:val="ListParagraph"/>
        <w:numPr>
          <w:ilvl w:val="0"/>
          <w:numId w:val="1"/>
        </w:numPr>
        <w:tabs>
          <w:tab w:val="left" w:pos="1999"/>
          <w:tab w:val="left" w:pos="2000"/>
        </w:tabs>
        <w:ind w:right="665"/>
        <w:rPr>
          <w:sz w:val="20"/>
        </w:rPr>
      </w:pPr>
      <w:r w:rsidRPr="00EE5588">
        <w:rPr>
          <w:sz w:val="20"/>
        </w:rPr>
        <w:t>Nutrition education shall involve sharing information with families and the broader community to positively impact students and the health of the</w:t>
      </w:r>
      <w:r w:rsidRPr="00EE5588">
        <w:rPr>
          <w:spacing w:val="-8"/>
          <w:sz w:val="20"/>
        </w:rPr>
        <w:t xml:space="preserve"> </w:t>
      </w:r>
      <w:r w:rsidRPr="00EE5588">
        <w:rPr>
          <w:sz w:val="20"/>
        </w:rPr>
        <w:t>community.</w:t>
      </w:r>
    </w:p>
    <w:p w:rsidR="00747E0F" w:rsidRPr="00EE5588" w:rsidRDefault="00747E0F">
      <w:pPr>
        <w:pStyle w:val="BodyText"/>
        <w:spacing w:before="10"/>
        <w:rPr>
          <w:sz w:val="19"/>
        </w:rPr>
      </w:pPr>
    </w:p>
    <w:p w:rsidR="00747E0F" w:rsidRPr="00EE5588" w:rsidRDefault="002D4797">
      <w:pPr>
        <w:pStyle w:val="ListParagraph"/>
        <w:numPr>
          <w:ilvl w:val="0"/>
          <w:numId w:val="1"/>
        </w:numPr>
        <w:tabs>
          <w:tab w:val="left" w:pos="1999"/>
          <w:tab w:val="left" w:pos="2000"/>
        </w:tabs>
        <w:spacing w:before="1"/>
        <w:ind w:right="1214"/>
        <w:rPr>
          <w:sz w:val="20"/>
        </w:rPr>
      </w:pPr>
      <w:r w:rsidRPr="00EE5588">
        <w:rPr>
          <w:sz w:val="20"/>
        </w:rPr>
        <w:t>Faculty, staff, and administrators shall strive to be appropriate role models for students and demonstrate healthy eating</w:t>
      </w:r>
      <w:r w:rsidRPr="00EE5588">
        <w:rPr>
          <w:spacing w:val="-4"/>
          <w:sz w:val="20"/>
        </w:rPr>
        <w:t xml:space="preserve"> </w:t>
      </w:r>
      <w:r w:rsidRPr="00EE5588">
        <w:rPr>
          <w:sz w:val="20"/>
        </w:rPr>
        <w:t>habits.</w:t>
      </w:r>
    </w:p>
    <w:p w:rsidR="00747E0F" w:rsidRPr="00EE5588" w:rsidRDefault="00747E0F">
      <w:pPr>
        <w:pStyle w:val="BodyText"/>
        <w:spacing w:before="1"/>
      </w:pPr>
    </w:p>
    <w:p w:rsidR="00747E0F" w:rsidRPr="00EE5588" w:rsidRDefault="002D4797">
      <w:pPr>
        <w:pStyle w:val="Heading1"/>
      </w:pPr>
      <w:r w:rsidRPr="00EE5588">
        <w:t>Physical Education and Activity</w:t>
      </w:r>
    </w:p>
    <w:p w:rsidR="00747E0F" w:rsidRPr="00EE5588" w:rsidRDefault="00747E0F">
      <w:pPr>
        <w:pStyle w:val="BodyText"/>
        <w:spacing w:before="2"/>
        <w:rPr>
          <w:b/>
          <w:sz w:val="24"/>
        </w:rPr>
      </w:pPr>
    </w:p>
    <w:p w:rsidR="00747E0F" w:rsidRPr="00EE5588" w:rsidRDefault="002D4797">
      <w:pPr>
        <w:ind w:left="1279" w:right="758"/>
        <w:rPr>
          <w:b/>
          <w:i/>
          <w:sz w:val="20"/>
        </w:rPr>
      </w:pPr>
      <w:r w:rsidRPr="00EE5588">
        <w:rPr>
          <w:i/>
          <w:sz w:val="20"/>
        </w:rPr>
        <w:t xml:space="preserve">It is the unique role of quality physical education programs to develop the health-related fitness, physical competence, and cognitive understanding about physical activity for all students so that they can adopt healthy and physically active lifestyles. </w:t>
      </w:r>
      <w:r w:rsidRPr="00EE5588">
        <w:rPr>
          <w:b/>
          <w:i/>
          <w:sz w:val="20"/>
        </w:rPr>
        <w:t>National Association for Sport and Physical Education</w:t>
      </w:r>
    </w:p>
    <w:p w:rsidR="00747E0F" w:rsidRPr="00EE5588" w:rsidRDefault="00747E0F">
      <w:pPr>
        <w:pStyle w:val="BodyText"/>
        <w:spacing w:before="4"/>
        <w:rPr>
          <w:b/>
          <w:i/>
          <w:sz w:val="24"/>
        </w:rPr>
      </w:pPr>
    </w:p>
    <w:p w:rsidR="00747E0F" w:rsidRPr="00EE5588" w:rsidRDefault="002D4797">
      <w:pPr>
        <w:pStyle w:val="BodyText"/>
        <w:ind w:left="559" w:right="646"/>
      </w:pPr>
      <w:r w:rsidRPr="00EE5588">
        <w:t>To ensure a healthy future, our children shall be taught the importance of daily physical activity for good health and the physical skills that will allow them to participate in physical activity for a lifetime. In addition, they deserve to experience the personal enjoyment that can come from being physically active. Therefore, physical education classes at our school shall allow students sufficient activity time for health-related fitness, will teach them a variety of skills so they are capable of participating in an assortment of lifetime physical activities, and will allow students to experience the implicit fun and enjoyment that can come from leading a healthy, active lifestyle.</w:t>
      </w:r>
    </w:p>
    <w:p w:rsidR="00747E0F" w:rsidRPr="00EE5588" w:rsidRDefault="00747E0F">
      <w:pPr>
        <w:pStyle w:val="BodyText"/>
        <w:spacing w:before="3"/>
        <w:rPr>
          <w:sz w:val="24"/>
        </w:rPr>
      </w:pPr>
    </w:p>
    <w:p w:rsidR="00747E0F" w:rsidRPr="00EE5588" w:rsidRDefault="002D4797">
      <w:pPr>
        <w:pStyle w:val="BodyText"/>
        <w:ind w:left="559" w:right="617"/>
      </w:pPr>
      <w:r w:rsidRPr="00EE5588">
        <w:t>The National Association for Sport and Physical Education (NASPE) and the Texas Essential Knowledge and Skills (TEKS) for Physical Education provide the curricular framework for our program.</w:t>
      </w:r>
    </w:p>
    <w:p w:rsidR="00747E0F" w:rsidRPr="00EE5588" w:rsidRDefault="00747E0F">
      <w:pPr>
        <w:sectPr w:rsidR="00747E0F" w:rsidRPr="00EE5588">
          <w:pgSz w:w="12240" w:h="15840"/>
          <w:pgMar w:top="1340" w:right="860" w:bottom="280" w:left="880" w:header="731" w:footer="0" w:gutter="0"/>
          <w:cols w:space="720"/>
        </w:sectPr>
      </w:pPr>
    </w:p>
    <w:p w:rsidR="00747E0F" w:rsidRPr="00EE5588" w:rsidRDefault="002D4797">
      <w:pPr>
        <w:pStyle w:val="BodyText"/>
        <w:spacing w:before="82"/>
        <w:ind w:left="559" w:right="748"/>
        <w:jc w:val="both"/>
      </w:pPr>
      <w:r w:rsidRPr="00EE5588">
        <w:lastRenderedPageBreak/>
        <w:t>Physical activities, lessons, and teaching strategies shall come from established programs in the physical education curriculum to provide students with maximal opportunities to be physically active, practice skills, and connect this learning to principles of good health and positive nutrition.</w:t>
      </w:r>
    </w:p>
    <w:p w:rsidR="00747E0F" w:rsidRPr="00EE5588" w:rsidRDefault="00747E0F">
      <w:pPr>
        <w:pStyle w:val="BodyText"/>
        <w:spacing w:before="3"/>
        <w:rPr>
          <w:sz w:val="24"/>
        </w:rPr>
      </w:pPr>
    </w:p>
    <w:p w:rsidR="00747E0F" w:rsidRPr="00EE5588" w:rsidRDefault="002D4797">
      <w:pPr>
        <w:pStyle w:val="BodyText"/>
        <w:ind w:left="559" w:right="651"/>
      </w:pPr>
      <w:r w:rsidRPr="00EE5588">
        <w:t>The University of Texas Elementary School shall implement, in accordance with education code 38.014, a coordinated school health program with physical education and physical activity components and shall offer at least the required amount of physical activity for all grade levels.</w:t>
      </w:r>
    </w:p>
    <w:p w:rsidR="00747E0F" w:rsidRPr="00EE5588" w:rsidRDefault="00747E0F">
      <w:pPr>
        <w:pStyle w:val="BodyText"/>
        <w:spacing w:before="1"/>
      </w:pPr>
    </w:p>
    <w:p w:rsidR="00747E0F" w:rsidRPr="00EE5588" w:rsidRDefault="002D4797">
      <w:pPr>
        <w:pStyle w:val="BodyText"/>
        <w:ind w:left="559"/>
      </w:pPr>
      <w:r w:rsidRPr="00EE5588">
        <w:t>In addition, the University of Texas Elementary School establishes the following goals for physical activity:</w:t>
      </w:r>
    </w:p>
    <w:p w:rsidR="00747E0F" w:rsidRPr="00EE5588" w:rsidRDefault="00747E0F">
      <w:pPr>
        <w:pStyle w:val="BodyText"/>
        <w:spacing w:before="11"/>
        <w:rPr>
          <w:sz w:val="19"/>
        </w:rPr>
      </w:pPr>
    </w:p>
    <w:p w:rsidR="00747E0F" w:rsidRPr="00EE5588" w:rsidRDefault="002D4797">
      <w:pPr>
        <w:pStyle w:val="ListParagraph"/>
        <w:numPr>
          <w:ilvl w:val="0"/>
          <w:numId w:val="1"/>
        </w:numPr>
        <w:tabs>
          <w:tab w:val="left" w:pos="1999"/>
          <w:tab w:val="left" w:pos="2000"/>
        </w:tabs>
        <w:ind w:right="804"/>
        <w:rPr>
          <w:sz w:val="20"/>
        </w:rPr>
      </w:pPr>
      <w:r w:rsidRPr="00EE5588">
        <w:rPr>
          <w:sz w:val="20"/>
        </w:rPr>
        <w:t>Time allotted for physical activity will be consistent with research, national and state standards. For example, the National Association for Sport and Physical Education includes recommendations for at least 60 minutes and up to several hours of physical activity per day for children 5 to 12 years of age. Children should have several opportunities for physical activity lasting</w:t>
      </w:r>
      <w:r w:rsidRPr="00EE5588">
        <w:rPr>
          <w:spacing w:val="-4"/>
          <w:sz w:val="20"/>
        </w:rPr>
        <w:t xml:space="preserve"> </w:t>
      </w:r>
      <w:r w:rsidRPr="00EE5588">
        <w:rPr>
          <w:sz w:val="20"/>
        </w:rPr>
        <w:t>15</w:t>
      </w:r>
      <w:r w:rsidRPr="00EE5588">
        <w:rPr>
          <w:spacing w:val="-4"/>
          <w:sz w:val="20"/>
        </w:rPr>
        <w:t xml:space="preserve"> </w:t>
      </w:r>
      <w:r w:rsidRPr="00EE5588">
        <w:rPr>
          <w:sz w:val="20"/>
        </w:rPr>
        <w:t>minutes</w:t>
      </w:r>
      <w:r w:rsidRPr="00EE5588">
        <w:rPr>
          <w:spacing w:val="-3"/>
          <w:sz w:val="20"/>
        </w:rPr>
        <w:t xml:space="preserve"> </w:t>
      </w:r>
      <w:r w:rsidRPr="00EE5588">
        <w:rPr>
          <w:sz w:val="20"/>
        </w:rPr>
        <w:t>or</w:t>
      </w:r>
      <w:r w:rsidRPr="00EE5588">
        <w:rPr>
          <w:spacing w:val="-3"/>
          <w:sz w:val="20"/>
        </w:rPr>
        <w:t xml:space="preserve"> </w:t>
      </w:r>
      <w:r w:rsidRPr="00EE5588">
        <w:rPr>
          <w:sz w:val="20"/>
        </w:rPr>
        <w:t>more</w:t>
      </w:r>
      <w:r w:rsidRPr="00EE5588">
        <w:rPr>
          <w:spacing w:val="-3"/>
          <w:sz w:val="20"/>
        </w:rPr>
        <w:t xml:space="preserve"> </w:t>
      </w:r>
      <w:r w:rsidRPr="00EE5588">
        <w:rPr>
          <w:sz w:val="20"/>
        </w:rPr>
        <w:t>approximately</w:t>
      </w:r>
      <w:r w:rsidRPr="00EE5588">
        <w:rPr>
          <w:spacing w:val="-3"/>
          <w:sz w:val="20"/>
        </w:rPr>
        <w:t xml:space="preserve"> </w:t>
      </w:r>
      <w:r w:rsidRPr="00EE5588">
        <w:rPr>
          <w:sz w:val="20"/>
        </w:rPr>
        <w:t>every</w:t>
      </w:r>
      <w:r w:rsidRPr="00EE5588">
        <w:rPr>
          <w:spacing w:val="-4"/>
          <w:sz w:val="20"/>
        </w:rPr>
        <w:t xml:space="preserve"> </w:t>
      </w:r>
      <w:r w:rsidRPr="00EE5588">
        <w:rPr>
          <w:sz w:val="20"/>
        </w:rPr>
        <w:t>two</w:t>
      </w:r>
      <w:r w:rsidRPr="00EE5588">
        <w:rPr>
          <w:spacing w:val="-4"/>
          <w:sz w:val="20"/>
        </w:rPr>
        <w:t xml:space="preserve"> </w:t>
      </w:r>
      <w:r w:rsidRPr="00EE5588">
        <w:rPr>
          <w:sz w:val="20"/>
        </w:rPr>
        <w:t>hours,</w:t>
      </w:r>
      <w:r w:rsidRPr="00EE5588">
        <w:rPr>
          <w:spacing w:val="-2"/>
          <w:sz w:val="20"/>
        </w:rPr>
        <w:t xml:space="preserve"> </w:t>
      </w:r>
      <w:r w:rsidRPr="00EE5588">
        <w:rPr>
          <w:sz w:val="20"/>
        </w:rPr>
        <w:t>especially</w:t>
      </w:r>
      <w:r w:rsidRPr="00EE5588">
        <w:rPr>
          <w:spacing w:val="-4"/>
          <w:sz w:val="20"/>
        </w:rPr>
        <w:t xml:space="preserve"> </w:t>
      </w:r>
      <w:r w:rsidRPr="00EE5588">
        <w:rPr>
          <w:sz w:val="20"/>
        </w:rPr>
        <w:t>during</w:t>
      </w:r>
      <w:r w:rsidRPr="00EE5588">
        <w:rPr>
          <w:spacing w:val="-2"/>
          <w:sz w:val="20"/>
        </w:rPr>
        <w:t xml:space="preserve"> </w:t>
      </w:r>
      <w:r w:rsidRPr="00EE5588">
        <w:rPr>
          <w:sz w:val="20"/>
        </w:rPr>
        <w:t>the</w:t>
      </w:r>
      <w:r w:rsidRPr="00EE5588">
        <w:rPr>
          <w:spacing w:val="-3"/>
          <w:sz w:val="20"/>
        </w:rPr>
        <w:t xml:space="preserve"> </w:t>
      </w:r>
      <w:r w:rsidRPr="00EE5588">
        <w:rPr>
          <w:sz w:val="20"/>
        </w:rPr>
        <w:t>daytime</w:t>
      </w:r>
      <w:r w:rsidRPr="00EE5588">
        <w:rPr>
          <w:spacing w:val="-4"/>
          <w:sz w:val="20"/>
        </w:rPr>
        <w:t xml:space="preserve"> </w:t>
      </w:r>
      <w:r w:rsidRPr="00EE5588">
        <w:rPr>
          <w:sz w:val="20"/>
        </w:rPr>
        <w:t>hours.</w:t>
      </w:r>
    </w:p>
    <w:p w:rsidR="00747E0F" w:rsidRPr="00EE5588" w:rsidRDefault="00747E0F">
      <w:pPr>
        <w:pStyle w:val="BodyText"/>
        <w:spacing w:before="11"/>
        <w:rPr>
          <w:sz w:val="19"/>
        </w:rPr>
      </w:pPr>
    </w:p>
    <w:p w:rsidR="00747E0F" w:rsidRPr="00EE5588" w:rsidRDefault="002D4797">
      <w:pPr>
        <w:pStyle w:val="ListParagraph"/>
        <w:numPr>
          <w:ilvl w:val="0"/>
          <w:numId w:val="1"/>
        </w:numPr>
        <w:tabs>
          <w:tab w:val="left" w:pos="1999"/>
          <w:tab w:val="left" w:pos="2000"/>
        </w:tabs>
        <w:ind w:left="2000" w:right="904"/>
        <w:rPr>
          <w:sz w:val="20"/>
        </w:rPr>
      </w:pPr>
      <w:r w:rsidRPr="00EE5588">
        <w:rPr>
          <w:sz w:val="20"/>
        </w:rPr>
        <w:t>Physical activity shall be integrated across curricula and throughout the school day. Movement may be made part of science, math, social studies and language</w:t>
      </w:r>
      <w:r w:rsidRPr="00EE5588">
        <w:rPr>
          <w:spacing w:val="-12"/>
          <w:sz w:val="20"/>
        </w:rPr>
        <w:t xml:space="preserve"> </w:t>
      </w:r>
      <w:r w:rsidRPr="00EE5588">
        <w:rPr>
          <w:sz w:val="20"/>
        </w:rPr>
        <w:t>arts.</w:t>
      </w:r>
    </w:p>
    <w:p w:rsidR="00747E0F" w:rsidRPr="00EE5588" w:rsidRDefault="00747E0F">
      <w:pPr>
        <w:pStyle w:val="BodyText"/>
        <w:spacing w:before="11"/>
        <w:rPr>
          <w:sz w:val="19"/>
        </w:rPr>
      </w:pPr>
    </w:p>
    <w:p w:rsidR="00747E0F" w:rsidRPr="00EE5588" w:rsidRDefault="002D4797">
      <w:pPr>
        <w:pStyle w:val="ListParagraph"/>
        <w:numPr>
          <w:ilvl w:val="0"/>
          <w:numId w:val="1"/>
        </w:numPr>
        <w:tabs>
          <w:tab w:val="left" w:pos="1999"/>
          <w:tab w:val="left" w:pos="2000"/>
        </w:tabs>
        <w:ind w:right="1089"/>
        <w:rPr>
          <w:sz w:val="20"/>
        </w:rPr>
      </w:pPr>
      <w:r w:rsidRPr="00EE5588">
        <w:rPr>
          <w:sz w:val="20"/>
        </w:rPr>
        <w:t>Policies ensure that state-certified physical education instructors teach all physical education classes.</w:t>
      </w:r>
    </w:p>
    <w:p w:rsidR="00747E0F" w:rsidRPr="00EE5588" w:rsidRDefault="00747E0F">
      <w:pPr>
        <w:pStyle w:val="BodyText"/>
        <w:spacing w:before="11"/>
        <w:rPr>
          <w:sz w:val="19"/>
        </w:rPr>
      </w:pPr>
    </w:p>
    <w:p w:rsidR="00747E0F" w:rsidRPr="00EE5588" w:rsidRDefault="002D4797">
      <w:pPr>
        <w:pStyle w:val="ListParagraph"/>
        <w:numPr>
          <w:ilvl w:val="0"/>
          <w:numId w:val="1"/>
        </w:numPr>
        <w:tabs>
          <w:tab w:val="left" w:pos="1999"/>
          <w:tab w:val="left" w:pos="2000"/>
        </w:tabs>
        <w:rPr>
          <w:sz w:val="20"/>
        </w:rPr>
      </w:pPr>
      <w:r w:rsidRPr="00EE5588">
        <w:rPr>
          <w:sz w:val="20"/>
        </w:rPr>
        <w:t>Policies ensure that physical education classes have a student/teacher ratio similar to other</w:t>
      </w:r>
      <w:r w:rsidRPr="00EE5588">
        <w:rPr>
          <w:spacing w:val="-24"/>
          <w:sz w:val="20"/>
        </w:rPr>
        <w:t xml:space="preserve"> </w:t>
      </w:r>
      <w:r w:rsidRPr="00EE5588">
        <w:rPr>
          <w:sz w:val="20"/>
        </w:rPr>
        <w:t>classes.</w:t>
      </w:r>
    </w:p>
    <w:p w:rsidR="00747E0F" w:rsidRPr="00EE5588" w:rsidRDefault="00747E0F">
      <w:pPr>
        <w:pStyle w:val="BodyText"/>
        <w:spacing w:before="10"/>
        <w:rPr>
          <w:sz w:val="19"/>
        </w:rPr>
      </w:pPr>
    </w:p>
    <w:p w:rsidR="00747E0F" w:rsidRPr="00EE5588" w:rsidRDefault="002D4797">
      <w:pPr>
        <w:pStyle w:val="ListParagraph"/>
        <w:numPr>
          <w:ilvl w:val="0"/>
          <w:numId w:val="1"/>
        </w:numPr>
        <w:tabs>
          <w:tab w:val="left" w:pos="1999"/>
          <w:tab w:val="left" w:pos="2000"/>
        </w:tabs>
        <w:ind w:right="804"/>
        <w:rPr>
          <w:sz w:val="20"/>
        </w:rPr>
      </w:pPr>
      <w:r w:rsidRPr="00EE5588">
        <w:rPr>
          <w:sz w:val="20"/>
        </w:rPr>
        <w:t>A minimum of one daily recess period shall be provided, which is not used as a punishment or a reward.</w:t>
      </w:r>
    </w:p>
    <w:p w:rsidR="00747E0F" w:rsidRPr="00EE5588" w:rsidRDefault="00747E0F">
      <w:pPr>
        <w:pStyle w:val="BodyText"/>
        <w:spacing w:before="11"/>
        <w:rPr>
          <w:sz w:val="19"/>
        </w:rPr>
      </w:pPr>
    </w:p>
    <w:p w:rsidR="00747E0F" w:rsidRPr="00EE5588" w:rsidRDefault="002D4797">
      <w:pPr>
        <w:pStyle w:val="ListParagraph"/>
        <w:numPr>
          <w:ilvl w:val="0"/>
          <w:numId w:val="1"/>
        </w:numPr>
        <w:tabs>
          <w:tab w:val="left" w:pos="1999"/>
          <w:tab w:val="left" w:pos="2000"/>
        </w:tabs>
        <w:rPr>
          <w:sz w:val="20"/>
        </w:rPr>
      </w:pPr>
      <w:r w:rsidRPr="00EE5588">
        <w:rPr>
          <w:sz w:val="20"/>
        </w:rPr>
        <w:t>Adequate equipment shall be available for all students to participate in physical</w:t>
      </w:r>
      <w:r w:rsidRPr="00EE5588">
        <w:rPr>
          <w:spacing w:val="-16"/>
          <w:sz w:val="20"/>
        </w:rPr>
        <w:t xml:space="preserve"> </w:t>
      </w:r>
      <w:r w:rsidRPr="00EE5588">
        <w:rPr>
          <w:sz w:val="20"/>
        </w:rPr>
        <w:t>education.</w:t>
      </w:r>
    </w:p>
    <w:p w:rsidR="00747E0F" w:rsidRPr="00EE5588" w:rsidRDefault="00747E0F">
      <w:pPr>
        <w:pStyle w:val="BodyText"/>
        <w:spacing w:before="10"/>
        <w:rPr>
          <w:sz w:val="19"/>
        </w:rPr>
      </w:pPr>
    </w:p>
    <w:p w:rsidR="00747E0F" w:rsidRPr="00EE5588" w:rsidRDefault="002D4797">
      <w:pPr>
        <w:pStyle w:val="ListParagraph"/>
        <w:numPr>
          <w:ilvl w:val="0"/>
          <w:numId w:val="1"/>
        </w:numPr>
        <w:tabs>
          <w:tab w:val="left" w:pos="1999"/>
          <w:tab w:val="left" w:pos="2000"/>
        </w:tabs>
        <w:spacing w:before="1"/>
        <w:ind w:right="594"/>
        <w:rPr>
          <w:sz w:val="20"/>
        </w:rPr>
      </w:pPr>
      <w:r w:rsidRPr="00EE5588">
        <w:rPr>
          <w:sz w:val="20"/>
        </w:rPr>
        <w:t>Students</w:t>
      </w:r>
      <w:r w:rsidR="00DB4A38" w:rsidRPr="00EE5588">
        <w:rPr>
          <w:sz w:val="20"/>
        </w:rPr>
        <w:t>, parents,</w:t>
      </w:r>
      <w:r w:rsidRPr="00EE5588">
        <w:rPr>
          <w:sz w:val="20"/>
        </w:rPr>
        <w:t xml:space="preserve"> and community members shall be educated about the importance of moderate to vigorous physical activity and students shall be encouraged to participate in recreational physical activities outside of the normal school</w:t>
      </w:r>
      <w:r w:rsidRPr="00EE5588">
        <w:rPr>
          <w:spacing w:val="-6"/>
          <w:sz w:val="20"/>
        </w:rPr>
        <w:t xml:space="preserve"> </w:t>
      </w:r>
      <w:r w:rsidRPr="00EE5588">
        <w:rPr>
          <w:sz w:val="20"/>
        </w:rPr>
        <w:t>day.</w:t>
      </w:r>
    </w:p>
    <w:p w:rsidR="00747E0F" w:rsidRPr="00EE5588" w:rsidRDefault="00747E0F">
      <w:pPr>
        <w:pStyle w:val="BodyText"/>
        <w:spacing w:before="11"/>
        <w:rPr>
          <w:sz w:val="19"/>
        </w:rPr>
      </w:pPr>
    </w:p>
    <w:p w:rsidR="00747E0F" w:rsidRPr="00EE5588" w:rsidRDefault="002D4797">
      <w:pPr>
        <w:pStyle w:val="ListParagraph"/>
        <w:numPr>
          <w:ilvl w:val="0"/>
          <w:numId w:val="1"/>
        </w:numPr>
        <w:tabs>
          <w:tab w:val="left" w:pos="1999"/>
          <w:tab w:val="left" w:pos="2000"/>
        </w:tabs>
        <w:ind w:right="1214"/>
        <w:rPr>
          <w:sz w:val="20"/>
        </w:rPr>
      </w:pPr>
      <w:r w:rsidRPr="00EE5588">
        <w:rPr>
          <w:sz w:val="20"/>
        </w:rPr>
        <w:t>Faculty, staff, and administrators shall strive to be appropriate role models for students and demonstrate active</w:t>
      </w:r>
      <w:r w:rsidRPr="00EE5588">
        <w:rPr>
          <w:spacing w:val="-3"/>
          <w:sz w:val="20"/>
        </w:rPr>
        <w:t xml:space="preserve"> </w:t>
      </w:r>
      <w:r w:rsidRPr="00EE5588">
        <w:rPr>
          <w:sz w:val="20"/>
        </w:rPr>
        <w:t>lifestyles.</w:t>
      </w:r>
    </w:p>
    <w:p w:rsidR="00DF4F8A" w:rsidRPr="00EE5588" w:rsidRDefault="00DF4F8A" w:rsidP="00DF4F8A">
      <w:pPr>
        <w:pStyle w:val="ListParagraph"/>
        <w:rPr>
          <w:sz w:val="20"/>
        </w:rPr>
      </w:pPr>
    </w:p>
    <w:p w:rsidR="00DF4F8A" w:rsidRPr="00EE5588" w:rsidRDefault="00DF4F8A" w:rsidP="00DF4F8A">
      <w:pPr>
        <w:tabs>
          <w:tab w:val="left" w:pos="1999"/>
          <w:tab w:val="left" w:pos="2000"/>
        </w:tabs>
        <w:ind w:left="576" w:right="1210"/>
        <w:rPr>
          <w:b/>
          <w:sz w:val="20"/>
        </w:rPr>
      </w:pPr>
      <w:r w:rsidRPr="00EE5588">
        <w:rPr>
          <w:b/>
          <w:sz w:val="20"/>
        </w:rPr>
        <w:t>Marketing Strategy</w:t>
      </w:r>
    </w:p>
    <w:p w:rsidR="00DF4F8A" w:rsidRPr="00EE5588" w:rsidRDefault="00DF4F8A" w:rsidP="00DF4F8A">
      <w:pPr>
        <w:tabs>
          <w:tab w:val="left" w:pos="1999"/>
          <w:tab w:val="left" w:pos="2000"/>
        </w:tabs>
        <w:ind w:left="576" w:right="1210"/>
        <w:rPr>
          <w:b/>
          <w:sz w:val="20"/>
        </w:rPr>
      </w:pPr>
    </w:p>
    <w:p w:rsidR="00DF4F8A" w:rsidRPr="00EE5588" w:rsidRDefault="00DF4F8A" w:rsidP="00DF4F8A">
      <w:pPr>
        <w:tabs>
          <w:tab w:val="left" w:pos="1999"/>
          <w:tab w:val="left" w:pos="2000"/>
        </w:tabs>
        <w:ind w:left="576" w:right="1210"/>
        <w:rPr>
          <w:sz w:val="20"/>
        </w:rPr>
      </w:pPr>
      <w:r w:rsidRPr="00EE5588">
        <w:rPr>
          <w:sz w:val="20"/>
        </w:rPr>
        <w:t>The University of Texas Elementary School does not market any outside beverages or foods nor are there any vending machines on campus.</w:t>
      </w:r>
      <w:r w:rsidR="00BC1D09" w:rsidRPr="00EE5588">
        <w:rPr>
          <w:sz w:val="20"/>
        </w:rPr>
        <w:t xml:space="preserve"> The UT Elementary does not anticipate conducting any marketing</w:t>
      </w:r>
      <w:r w:rsidR="00D33B84" w:rsidRPr="00EE5588">
        <w:rPr>
          <w:sz w:val="20"/>
        </w:rPr>
        <w:t xml:space="preserve"> of outside food or beverages in the future. </w:t>
      </w:r>
    </w:p>
    <w:p w:rsidR="00DF4F8A" w:rsidRPr="00EE5588" w:rsidRDefault="00DF4F8A" w:rsidP="00DF4F8A">
      <w:pPr>
        <w:tabs>
          <w:tab w:val="left" w:pos="1999"/>
          <w:tab w:val="left" w:pos="2000"/>
        </w:tabs>
        <w:ind w:right="1214"/>
        <w:rPr>
          <w:sz w:val="20"/>
        </w:rPr>
      </w:pPr>
    </w:p>
    <w:p w:rsidR="00747E0F" w:rsidRPr="00EE5588" w:rsidRDefault="002D4797">
      <w:pPr>
        <w:pStyle w:val="Heading1"/>
      </w:pPr>
      <w:r w:rsidRPr="00EE5588">
        <w:t xml:space="preserve">Other School Based </w:t>
      </w:r>
      <w:r w:rsidR="008B2542" w:rsidRPr="00EE5588">
        <w:t xml:space="preserve">and Community Based </w:t>
      </w:r>
      <w:r w:rsidRPr="00EE5588">
        <w:t>Activities</w:t>
      </w:r>
    </w:p>
    <w:p w:rsidR="00747E0F" w:rsidRPr="00EE5588" w:rsidRDefault="00747E0F">
      <w:pPr>
        <w:pStyle w:val="BodyText"/>
        <w:spacing w:before="8"/>
        <w:rPr>
          <w:b/>
          <w:sz w:val="19"/>
        </w:rPr>
      </w:pPr>
    </w:p>
    <w:p w:rsidR="00747E0F" w:rsidRPr="00EE5588" w:rsidRDefault="002D4797">
      <w:pPr>
        <w:pStyle w:val="BodyText"/>
        <w:spacing w:before="1"/>
        <w:ind w:left="559" w:right="1040"/>
        <w:jc w:val="both"/>
      </w:pPr>
      <w:r w:rsidRPr="00EE5588">
        <w:t>The University of Texas Elementary School shall consider the guidelines and goals of the local wellness policy when planning any school-based activities, including school events, field trips, and assemblies, to ensure that a consistent message is communicated to students in all school contexts.</w:t>
      </w:r>
    </w:p>
    <w:p w:rsidR="00747E0F" w:rsidRPr="00EE5588" w:rsidRDefault="00747E0F">
      <w:pPr>
        <w:pStyle w:val="BodyText"/>
      </w:pPr>
    </w:p>
    <w:p w:rsidR="00747E0F" w:rsidRPr="00EE5588" w:rsidRDefault="002D4797">
      <w:pPr>
        <w:pStyle w:val="BodyText"/>
        <w:ind w:left="559" w:right="1274" w:hanging="1"/>
      </w:pPr>
      <w:r w:rsidRPr="00EE5588">
        <w:t>In addition, the University of Texas Elementary School shall offer special school-wide events that explicitly promote student</w:t>
      </w:r>
      <w:r w:rsidR="008B2542" w:rsidRPr="00EE5588">
        <w:t>, parent, staff, and community wellness.</w:t>
      </w:r>
    </w:p>
    <w:p w:rsidR="00747E0F" w:rsidRPr="00EE5588" w:rsidRDefault="00747E0F">
      <w:pPr>
        <w:pStyle w:val="BodyText"/>
        <w:rPr>
          <w:sz w:val="22"/>
        </w:rPr>
      </w:pPr>
    </w:p>
    <w:p w:rsidR="00747E0F" w:rsidRPr="00EE5588" w:rsidRDefault="00747E0F">
      <w:pPr>
        <w:pStyle w:val="BodyText"/>
        <w:spacing w:before="1"/>
        <w:rPr>
          <w:sz w:val="18"/>
        </w:rPr>
      </w:pPr>
    </w:p>
    <w:p w:rsidR="00747E0F" w:rsidRPr="00EE5588" w:rsidRDefault="002D4797">
      <w:pPr>
        <w:pStyle w:val="Heading1"/>
        <w:spacing w:before="1"/>
      </w:pPr>
      <w:r w:rsidRPr="00EE5588">
        <w:t>Implementation</w:t>
      </w:r>
    </w:p>
    <w:p w:rsidR="00747E0F" w:rsidRPr="00EE5588" w:rsidRDefault="00747E0F">
      <w:pPr>
        <w:pStyle w:val="BodyText"/>
        <w:spacing w:before="9"/>
        <w:rPr>
          <w:b/>
          <w:sz w:val="19"/>
        </w:rPr>
      </w:pPr>
    </w:p>
    <w:p w:rsidR="00747E0F" w:rsidRPr="00EE5588" w:rsidRDefault="002D4797">
      <w:pPr>
        <w:pStyle w:val="BodyText"/>
        <w:spacing w:before="1"/>
        <w:ind w:left="559" w:right="645"/>
      </w:pPr>
      <w:r w:rsidRPr="00EE5588">
        <w:t>The Chairperson of the School Health Advisory Council shall supervise the implementation of the local wellness policy and shall develop a tool for evaluating the degree of execution in each of the wellness component areas. A full evaluation of wellness policy compliance shall be performed annually by the SHAC and shall be reported to the Principal/CEO.</w:t>
      </w:r>
    </w:p>
    <w:p w:rsidR="00D33B84" w:rsidRPr="00EE5588" w:rsidRDefault="00D33B84">
      <w:pPr>
        <w:pStyle w:val="BodyText"/>
        <w:spacing w:before="1"/>
        <w:ind w:left="559" w:right="645"/>
      </w:pPr>
    </w:p>
    <w:p w:rsidR="00D33B84" w:rsidRPr="00EE5588" w:rsidRDefault="00D33B84">
      <w:pPr>
        <w:pStyle w:val="BodyText"/>
        <w:spacing w:before="1"/>
        <w:ind w:left="559" w:right="645"/>
      </w:pPr>
    </w:p>
    <w:p w:rsidR="00D33B84" w:rsidRPr="00EE5588" w:rsidRDefault="00D33B84">
      <w:pPr>
        <w:pStyle w:val="BodyText"/>
        <w:spacing w:before="1"/>
        <w:ind w:left="559" w:right="645"/>
      </w:pPr>
    </w:p>
    <w:p w:rsidR="00D33B84" w:rsidRPr="00EE5588" w:rsidRDefault="00D33B84" w:rsidP="00D33B84">
      <w:pPr>
        <w:pStyle w:val="Heading1"/>
        <w:spacing w:before="1"/>
      </w:pPr>
      <w:r w:rsidRPr="00EE5588">
        <w:t xml:space="preserve">Assigned Responsibilities </w:t>
      </w:r>
    </w:p>
    <w:p w:rsidR="00D33B84" w:rsidRPr="00EE5588" w:rsidRDefault="00D33B84" w:rsidP="00D33B84">
      <w:pPr>
        <w:pStyle w:val="BodyText"/>
        <w:spacing w:before="9"/>
        <w:rPr>
          <w:b/>
          <w:sz w:val="19"/>
        </w:rPr>
      </w:pPr>
    </w:p>
    <w:p w:rsidR="00D33B84" w:rsidRPr="00EE5588" w:rsidRDefault="00D33B84" w:rsidP="00D33B84">
      <w:pPr>
        <w:pStyle w:val="BodyText"/>
        <w:spacing w:before="1"/>
        <w:ind w:left="559" w:right="645"/>
      </w:pPr>
      <w:r w:rsidRPr="00EE5588">
        <w:t>UT Elementary is required to assign a specific staff position or positions to manage various elements of the Local Wellness Policy (LWP).  In collaboration with the School Health Advisory Council, the Assistant Superintendent of Operations will be responsible for assessment of the LWP, development of the LWP, and updating of the LWP. The Physical Education Teacher</w:t>
      </w:r>
      <w:r w:rsidR="008C060F" w:rsidRPr="00EE5588">
        <w:t>, Executive Chef,</w:t>
      </w:r>
      <w:r w:rsidRPr="00EE5588">
        <w:t xml:space="preserve"> and School Principal are responsible for implementation of the LWP. </w:t>
      </w:r>
    </w:p>
    <w:p w:rsidR="00D33B84" w:rsidRPr="00EE5588" w:rsidRDefault="00D33B84" w:rsidP="00D33B84">
      <w:pPr>
        <w:pStyle w:val="BodyText"/>
        <w:spacing w:before="1"/>
        <w:ind w:left="559" w:right="645"/>
      </w:pPr>
    </w:p>
    <w:p w:rsidR="00D33B84" w:rsidRPr="00EE5588" w:rsidRDefault="00D33B84" w:rsidP="00D33B84">
      <w:pPr>
        <w:pStyle w:val="Heading1"/>
        <w:spacing w:before="1"/>
      </w:pPr>
      <w:r w:rsidRPr="00EE5588">
        <w:t xml:space="preserve">Records Retention </w:t>
      </w:r>
    </w:p>
    <w:p w:rsidR="00D33B84" w:rsidRPr="00EE5588" w:rsidRDefault="00D33B84" w:rsidP="00D33B84">
      <w:pPr>
        <w:pStyle w:val="BodyText"/>
        <w:spacing w:before="9"/>
        <w:rPr>
          <w:b/>
          <w:sz w:val="19"/>
        </w:rPr>
      </w:pPr>
    </w:p>
    <w:p w:rsidR="00D33B84" w:rsidRDefault="00D33B84" w:rsidP="00D33B84">
      <w:pPr>
        <w:pStyle w:val="BodyText"/>
        <w:spacing w:before="1"/>
        <w:ind w:left="559" w:right="645"/>
      </w:pPr>
      <w:r w:rsidRPr="00EE5588">
        <w:t>UT Elementary has established a system for maintaining all required records and ensuring that documentation is retained for the proper period of time.  All documentation and records related to the LWP</w:t>
      </w:r>
      <w:r w:rsidR="00907C0C" w:rsidRPr="00EE5588">
        <w:t xml:space="preserve">, National School Lunch Program, and School Breakfast Program will be maintained for a minimum of five years.  </w:t>
      </w:r>
    </w:p>
    <w:sectPr w:rsidR="00D33B84">
      <w:pgSz w:w="12240" w:h="15840"/>
      <w:pgMar w:top="1340" w:right="860" w:bottom="280" w:left="88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8A7" w:rsidRDefault="008028A7">
      <w:r>
        <w:separator/>
      </w:r>
    </w:p>
  </w:endnote>
  <w:endnote w:type="continuationSeparator" w:id="0">
    <w:p w:rsidR="008028A7" w:rsidRDefault="0080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8A7" w:rsidRDefault="008028A7">
      <w:r>
        <w:separator/>
      </w:r>
    </w:p>
  </w:footnote>
  <w:footnote w:type="continuationSeparator" w:id="0">
    <w:p w:rsidR="008028A7" w:rsidRDefault="0080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E0F" w:rsidRDefault="00ED5E70">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2057400</wp:posOffset>
              </wp:positionH>
              <wp:positionV relativeFrom="page">
                <wp:posOffset>457200</wp:posOffset>
              </wp:positionV>
              <wp:extent cx="3390900" cy="3968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0F" w:rsidRDefault="002D4797">
                          <w:pPr>
                            <w:spacing w:before="7" w:line="321" w:lineRule="exact"/>
                            <w:jc w:val="center"/>
                            <w:rPr>
                              <w:i/>
                              <w:sz w:val="28"/>
                            </w:rPr>
                          </w:pPr>
                          <w:r>
                            <w:rPr>
                              <w:i/>
                              <w:sz w:val="28"/>
                            </w:rPr>
                            <w:t xml:space="preserve">The University of Texas </w:t>
                          </w:r>
                          <w:r w:rsidR="00965285">
                            <w:rPr>
                              <w:i/>
                              <w:sz w:val="28"/>
                            </w:rPr>
                            <w:t>Elementary School</w:t>
                          </w:r>
                        </w:p>
                        <w:p w:rsidR="00747E0F" w:rsidRDefault="002D4797">
                          <w:pPr>
                            <w:spacing w:line="275" w:lineRule="exact"/>
                            <w:ind w:left="1"/>
                            <w:jc w:val="center"/>
                            <w:rPr>
                              <w:i/>
                              <w:sz w:val="24"/>
                            </w:rPr>
                          </w:pPr>
                          <w:r>
                            <w:rPr>
                              <w:i/>
                              <w:sz w:val="24"/>
                            </w:rPr>
                            <w:t>Local Wellness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2pt;margin-top:36pt;width:267pt;height:3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" filled="f" stroked="f">
              <v:textbox inset="0,0,0,0">
                <w:txbxContent>
                  <w:p w:rsidR="00747E0F" w:rsidRDefault="002D4797">
                    <w:pPr>
                      <w:spacing w:before="7" w:line="321" w:lineRule="exact"/>
                      <w:jc w:val="center"/>
                      <w:rPr>
                        <w:i/>
                        <w:sz w:val="28"/>
                      </w:rPr>
                    </w:pPr>
                    <w:r>
                      <w:rPr>
                        <w:i/>
                        <w:sz w:val="28"/>
                      </w:rPr>
                      <w:t xml:space="preserve">The University of Texas </w:t>
                    </w:r>
                    <w:r w:rsidR="00965285">
                      <w:rPr>
                        <w:i/>
                        <w:sz w:val="28"/>
                      </w:rPr>
                      <w:t>Elementary School</w:t>
                    </w:r>
                  </w:p>
                  <w:p w:rsidR="00747E0F" w:rsidRDefault="002D4797">
                    <w:pPr>
                      <w:spacing w:line="275" w:lineRule="exact"/>
                      <w:ind w:left="1"/>
                      <w:jc w:val="center"/>
                      <w:rPr>
                        <w:i/>
                        <w:sz w:val="24"/>
                      </w:rPr>
                    </w:pPr>
                    <w:r>
                      <w:rPr>
                        <w:i/>
                        <w:sz w:val="24"/>
                      </w:rPr>
                      <w:t>Local Wellness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3D29"/>
    <w:multiLevelType w:val="hybridMultilevel"/>
    <w:tmpl w:val="1F240468"/>
    <w:lvl w:ilvl="0" w:tplc="6EC4F5C8">
      <w:numFmt w:val="bullet"/>
      <w:lvlText w:val=""/>
      <w:lvlJc w:val="left"/>
      <w:pPr>
        <w:ind w:left="1280" w:hanging="360"/>
      </w:pPr>
      <w:rPr>
        <w:rFonts w:ascii="Symbol" w:eastAsia="Symbol" w:hAnsi="Symbol" w:cs="Symbol" w:hint="default"/>
        <w:w w:val="100"/>
        <w:sz w:val="20"/>
        <w:szCs w:val="20"/>
      </w:rPr>
    </w:lvl>
    <w:lvl w:ilvl="1" w:tplc="B784C0AC">
      <w:start w:val="1"/>
      <w:numFmt w:val="upperLetter"/>
      <w:lvlText w:val="%2."/>
      <w:lvlJc w:val="left"/>
      <w:pPr>
        <w:ind w:left="1524" w:hanging="245"/>
      </w:pPr>
      <w:rPr>
        <w:rFonts w:ascii="Times New Roman" w:eastAsia="Times New Roman" w:hAnsi="Times New Roman" w:cs="Times New Roman" w:hint="default"/>
        <w:w w:val="100"/>
        <w:sz w:val="20"/>
        <w:szCs w:val="20"/>
      </w:rPr>
    </w:lvl>
    <w:lvl w:ilvl="2" w:tplc="09D200EC">
      <w:numFmt w:val="bullet"/>
      <w:lvlText w:val="•"/>
      <w:lvlJc w:val="left"/>
      <w:pPr>
        <w:ind w:left="2517" w:hanging="245"/>
      </w:pPr>
      <w:rPr>
        <w:rFonts w:hint="default"/>
      </w:rPr>
    </w:lvl>
    <w:lvl w:ilvl="3" w:tplc="A68833A2">
      <w:numFmt w:val="bullet"/>
      <w:lvlText w:val="•"/>
      <w:lvlJc w:val="left"/>
      <w:pPr>
        <w:ind w:left="3515" w:hanging="245"/>
      </w:pPr>
      <w:rPr>
        <w:rFonts w:hint="default"/>
      </w:rPr>
    </w:lvl>
    <w:lvl w:ilvl="4" w:tplc="2472AA32">
      <w:numFmt w:val="bullet"/>
      <w:lvlText w:val="•"/>
      <w:lvlJc w:val="left"/>
      <w:pPr>
        <w:ind w:left="4513" w:hanging="245"/>
      </w:pPr>
      <w:rPr>
        <w:rFonts w:hint="default"/>
      </w:rPr>
    </w:lvl>
    <w:lvl w:ilvl="5" w:tplc="C4627518">
      <w:numFmt w:val="bullet"/>
      <w:lvlText w:val="•"/>
      <w:lvlJc w:val="left"/>
      <w:pPr>
        <w:ind w:left="5511" w:hanging="245"/>
      </w:pPr>
      <w:rPr>
        <w:rFonts w:hint="default"/>
      </w:rPr>
    </w:lvl>
    <w:lvl w:ilvl="6" w:tplc="7C4CE2A0">
      <w:numFmt w:val="bullet"/>
      <w:lvlText w:val="•"/>
      <w:lvlJc w:val="left"/>
      <w:pPr>
        <w:ind w:left="6508" w:hanging="245"/>
      </w:pPr>
      <w:rPr>
        <w:rFonts w:hint="default"/>
      </w:rPr>
    </w:lvl>
    <w:lvl w:ilvl="7" w:tplc="A28AF14C">
      <w:numFmt w:val="bullet"/>
      <w:lvlText w:val="•"/>
      <w:lvlJc w:val="left"/>
      <w:pPr>
        <w:ind w:left="7506" w:hanging="245"/>
      </w:pPr>
      <w:rPr>
        <w:rFonts w:hint="default"/>
      </w:rPr>
    </w:lvl>
    <w:lvl w:ilvl="8" w:tplc="9EA480F6">
      <w:numFmt w:val="bullet"/>
      <w:lvlText w:val="•"/>
      <w:lvlJc w:val="left"/>
      <w:pPr>
        <w:ind w:left="8504" w:hanging="245"/>
      </w:pPr>
      <w:rPr>
        <w:rFonts w:hint="default"/>
      </w:rPr>
    </w:lvl>
  </w:abstractNum>
  <w:abstractNum w:abstractNumId="1" w15:restartNumberingAfterBreak="0">
    <w:nsid w:val="0AB20183"/>
    <w:multiLevelType w:val="hybridMultilevel"/>
    <w:tmpl w:val="54EC6210"/>
    <w:lvl w:ilvl="0" w:tplc="73D66B88">
      <w:numFmt w:val="bullet"/>
      <w:lvlText w:val=""/>
      <w:lvlJc w:val="left"/>
      <w:pPr>
        <w:ind w:left="466" w:hanging="360"/>
      </w:pPr>
      <w:rPr>
        <w:rFonts w:ascii="Symbol" w:eastAsia="Symbol" w:hAnsi="Symbol" w:cs="Symbol" w:hint="default"/>
        <w:w w:val="98"/>
        <w:sz w:val="22"/>
        <w:szCs w:val="22"/>
      </w:rPr>
    </w:lvl>
    <w:lvl w:ilvl="1" w:tplc="DE2CE7E6">
      <w:numFmt w:val="bullet"/>
      <w:lvlText w:val="•"/>
      <w:lvlJc w:val="left"/>
      <w:pPr>
        <w:ind w:left="802" w:hanging="360"/>
      </w:pPr>
      <w:rPr>
        <w:rFonts w:hint="default"/>
      </w:rPr>
    </w:lvl>
    <w:lvl w:ilvl="2" w:tplc="174AD6C4">
      <w:numFmt w:val="bullet"/>
      <w:lvlText w:val="•"/>
      <w:lvlJc w:val="left"/>
      <w:pPr>
        <w:ind w:left="1145" w:hanging="360"/>
      </w:pPr>
      <w:rPr>
        <w:rFonts w:hint="default"/>
      </w:rPr>
    </w:lvl>
    <w:lvl w:ilvl="3" w:tplc="BEE847E8">
      <w:numFmt w:val="bullet"/>
      <w:lvlText w:val="•"/>
      <w:lvlJc w:val="left"/>
      <w:pPr>
        <w:ind w:left="1488" w:hanging="360"/>
      </w:pPr>
      <w:rPr>
        <w:rFonts w:hint="default"/>
      </w:rPr>
    </w:lvl>
    <w:lvl w:ilvl="4" w:tplc="EB6C4C1E">
      <w:numFmt w:val="bullet"/>
      <w:lvlText w:val="•"/>
      <w:lvlJc w:val="left"/>
      <w:pPr>
        <w:ind w:left="1831" w:hanging="360"/>
      </w:pPr>
      <w:rPr>
        <w:rFonts w:hint="default"/>
      </w:rPr>
    </w:lvl>
    <w:lvl w:ilvl="5" w:tplc="8F4E0C4C">
      <w:numFmt w:val="bullet"/>
      <w:lvlText w:val="•"/>
      <w:lvlJc w:val="left"/>
      <w:pPr>
        <w:ind w:left="2174" w:hanging="360"/>
      </w:pPr>
      <w:rPr>
        <w:rFonts w:hint="default"/>
      </w:rPr>
    </w:lvl>
    <w:lvl w:ilvl="6" w:tplc="14DCC326">
      <w:numFmt w:val="bullet"/>
      <w:lvlText w:val="•"/>
      <w:lvlJc w:val="left"/>
      <w:pPr>
        <w:ind w:left="2517" w:hanging="360"/>
      </w:pPr>
      <w:rPr>
        <w:rFonts w:hint="default"/>
      </w:rPr>
    </w:lvl>
    <w:lvl w:ilvl="7" w:tplc="44BC627E">
      <w:numFmt w:val="bullet"/>
      <w:lvlText w:val="•"/>
      <w:lvlJc w:val="left"/>
      <w:pPr>
        <w:ind w:left="2860" w:hanging="360"/>
      </w:pPr>
      <w:rPr>
        <w:rFonts w:hint="default"/>
      </w:rPr>
    </w:lvl>
    <w:lvl w:ilvl="8" w:tplc="F32CA10C">
      <w:numFmt w:val="bullet"/>
      <w:lvlText w:val="•"/>
      <w:lvlJc w:val="left"/>
      <w:pPr>
        <w:ind w:left="3203" w:hanging="360"/>
      </w:pPr>
      <w:rPr>
        <w:rFonts w:hint="default"/>
      </w:rPr>
    </w:lvl>
  </w:abstractNum>
  <w:abstractNum w:abstractNumId="2" w15:restartNumberingAfterBreak="0">
    <w:nsid w:val="1B913903"/>
    <w:multiLevelType w:val="hybridMultilevel"/>
    <w:tmpl w:val="E2E88280"/>
    <w:lvl w:ilvl="0" w:tplc="06F4FD4E">
      <w:numFmt w:val="bullet"/>
      <w:lvlText w:val=""/>
      <w:lvlJc w:val="left"/>
      <w:pPr>
        <w:ind w:left="466" w:hanging="360"/>
      </w:pPr>
      <w:rPr>
        <w:rFonts w:ascii="Symbol" w:eastAsia="Symbol" w:hAnsi="Symbol" w:cs="Symbol" w:hint="default"/>
        <w:w w:val="98"/>
        <w:sz w:val="22"/>
        <w:szCs w:val="22"/>
      </w:rPr>
    </w:lvl>
    <w:lvl w:ilvl="1" w:tplc="46664324">
      <w:numFmt w:val="bullet"/>
      <w:lvlText w:val="•"/>
      <w:lvlJc w:val="left"/>
      <w:pPr>
        <w:ind w:left="802" w:hanging="360"/>
      </w:pPr>
      <w:rPr>
        <w:rFonts w:hint="default"/>
      </w:rPr>
    </w:lvl>
    <w:lvl w:ilvl="2" w:tplc="3AEAB306">
      <w:numFmt w:val="bullet"/>
      <w:lvlText w:val="•"/>
      <w:lvlJc w:val="left"/>
      <w:pPr>
        <w:ind w:left="1145" w:hanging="360"/>
      </w:pPr>
      <w:rPr>
        <w:rFonts w:hint="default"/>
      </w:rPr>
    </w:lvl>
    <w:lvl w:ilvl="3" w:tplc="A5985DA8">
      <w:numFmt w:val="bullet"/>
      <w:lvlText w:val="•"/>
      <w:lvlJc w:val="left"/>
      <w:pPr>
        <w:ind w:left="1488" w:hanging="360"/>
      </w:pPr>
      <w:rPr>
        <w:rFonts w:hint="default"/>
      </w:rPr>
    </w:lvl>
    <w:lvl w:ilvl="4" w:tplc="4964F472">
      <w:numFmt w:val="bullet"/>
      <w:lvlText w:val="•"/>
      <w:lvlJc w:val="left"/>
      <w:pPr>
        <w:ind w:left="1831" w:hanging="360"/>
      </w:pPr>
      <w:rPr>
        <w:rFonts w:hint="default"/>
      </w:rPr>
    </w:lvl>
    <w:lvl w:ilvl="5" w:tplc="3D36A41A">
      <w:numFmt w:val="bullet"/>
      <w:lvlText w:val="•"/>
      <w:lvlJc w:val="left"/>
      <w:pPr>
        <w:ind w:left="2174" w:hanging="360"/>
      </w:pPr>
      <w:rPr>
        <w:rFonts w:hint="default"/>
      </w:rPr>
    </w:lvl>
    <w:lvl w:ilvl="6" w:tplc="F7ECA932">
      <w:numFmt w:val="bullet"/>
      <w:lvlText w:val="•"/>
      <w:lvlJc w:val="left"/>
      <w:pPr>
        <w:ind w:left="2517" w:hanging="360"/>
      </w:pPr>
      <w:rPr>
        <w:rFonts w:hint="default"/>
      </w:rPr>
    </w:lvl>
    <w:lvl w:ilvl="7" w:tplc="6C7677A2">
      <w:numFmt w:val="bullet"/>
      <w:lvlText w:val="•"/>
      <w:lvlJc w:val="left"/>
      <w:pPr>
        <w:ind w:left="2860" w:hanging="360"/>
      </w:pPr>
      <w:rPr>
        <w:rFonts w:hint="default"/>
      </w:rPr>
    </w:lvl>
    <w:lvl w:ilvl="8" w:tplc="1ADA6A14">
      <w:numFmt w:val="bullet"/>
      <w:lvlText w:val="•"/>
      <w:lvlJc w:val="left"/>
      <w:pPr>
        <w:ind w:left="3203" w:hanging="360"/>
      </w:pPr>
      <w:rPr>
        <w:rFonts w:hint="default"/>
      </w:rPr>
    </w:lvl>
  </w:abstractNum>
  <w:abstractNum w:abstractNumId="3" w15:restartNumberingAfterBreak="0">
    <w:nsid w:val="1F081AA1"/>
    <w:multiLevelType w:val="hybridMultilevel"/>
    <w:tmpl w:val="9E1637F4"/>
    <w:lvl w:ilvl="0" w:tplc="148E04E0">
      <w:numFmt w:val="bullet"/>
      <w:lvlText w:val=""/>
      <w:lvlJc w:val="left"/>
      <w:pPr>
        <w:ind w:left="466" w:hanging="360"/>
      </w:pPr>
      <w:rPr>
        <w:rFonts w:ascii="Symbol" w:eastAsia="Symbol" w:hAnsi="Symbol" w:cs="Symbol" w:hint="default"/>
        <w:w w:val="98"/>
        <w:sz w:val="22"/>
        <w:szCs w:val="22"/>
      </w:rPr>
    </w:lvl>
    <w:lvl w:ilvl="1" w:tplc="5C2805BE">
      <w:numFmt w:val="bullet"/>
      <w:lvlText w:val="•"/>
      <w:lvlJc w:val="left"/>
      <w:pPr>
        <w:ind w:left="802" w:hanging="360"/>
      </w:pPr>
      <w:rPr>
        <w:rFonts w:hint="default"/>
      </w:rPr>
    </w:lvl>
    <w:lvl w:ilvl="2" w:tplc="89B46056">
      <w:numFmt w:val="bullet"/>
      <w:lvlText w:val="•"/>
      <w:lvlJc w:val="left"/>
      <w:pPr>
        <w:ind w:left="1145" w:hanging="360"/>
      </w:pPr>
      <w:rPr>
        <w:rFonts w:hint="default"/>
      </w:rPr>
    </w:lvl>
    <w:lvl w:ilvl="3" w:tplc="4F002384">
      <w:numFmt w:val="bullet"/>
      <w:lvlText w:val="•"/>
      <w:lvlJc w:val="left"/>
      <w:pPr>
        <w:ind w:left="1488" w:hanging="360"/>
      </w:pPr>
      <w:rPr>
        <w:rFonts w:hint="default"/>
      </w:rPr>
    </w:lvl>
    <w:lvl w:ilvl="4" w:tplc="F71C8B98">
      <w:numFmt w:val="bullet"/>
      <w:lvlText w:val="•"/>
      <w:lvlJc w:val="left"/>
      <w:pPr>
        <w:ind w:left="1831" w:hanging="360"/>
      </w:pPr>
      <w:rPr>
        <w:rFonts w:hint="default"/>
      </w:rPr>
    </w:lvl>
    <w:lvl w:ilvl="5" w:tplc="D0C011FA">
      <w:numFmt w:val="bullet"/>
      <w:lvlText w:val="•"/>
      <w:lvlJc w:val="left"/>
      <w:pPr>
        <w:ind w:left="2174" w:hanging="360"/>
      </w:pPr>
      <w:rPr>
        <w:rFonts w:hint="default"/>
      </w:rPr>
    </w:lvl>
    <w:lvl w:ilvl="6" w:tplc="0160064C">
      <w:numFmt w:val="bullet"/>
      <w:lvlText w:val="•"/>
      <w:lvlJc w:val="left"/>
      <w:pPr>
        <w:ind w:left="2517" w:hanging="360"/>
      </w:pPr>
      <w:rPr>
        <w:rFonts w:hint="default"/>
      </w:rPr>
    </w:lvl>
    <w:lvl w:ilvl="7" w:tplc="EBB640C4">
      <w:numFmt w:val="bullet"/>
      <w:lvlText w:val="•"/>
      <w:lvlJc w:val="left"/>
      <w:pPr>
        <w:ind w:left="2860" w:hanging="360"/>
      </w:pPr>
      <w:rPr>
        <w:rFonts w:hint="default"/>
      </w:rPr>
    </w:lvl>
    <w:lvl w:ilvl="8" w:tplc="3432EBD0">
      <w:numFmt w:val="bullet"/>
      <w:lvlText w:val="•"/>
      <w:lvlJc w:val="left"/>
      <w:pPr>
        <w:ind w:left="3203" w:hanging="360"/>
      </w:pPr>
      <w:rPr>
        <w:rFonts w:hint="default"/>
      </w:rPr>
    </w:lvl>
  </w:abstractNum>
  <w:abstractNum w:abstractNumId="4" w15:restartNumberingAfterBreak="0">
    <w:nsid w:val="23896EC8"/>
    <w:multiLevelType w:val="hybridMultilevel"/>
    <w:tmpl w:val="8D546018"/>
    <w:lvl w:ilvl="0" w:tplc="FF1202FE">
      <w:numFmt w:val="bullet"/>
      <w:lvlText w:val=""/>
      <w:lvlJc w:val="left"/>
      <w:pPr>
        <w:ind w:left="466" w:hanging="360"/>
      </w:pPr>
      <w:rPr>
        <w:rFonts w:ascii="Symbol" w:eastAsia="Symbol" w:hAnsi="Symbol" w:cs="Symbol" w:hint="default"/>
        <w:w w:val="98"/>
        <w:sz w:val="22"/>
        <w:szCs w:val="22"/>
      </w:rPr>
    </w:lvl>
    <w:lvl w:ilvl="1" w:tplc="30A22644">
      <w:numFmt w:val="bullet"/>
      <w:lvlText w:val="•"/>
      <w:lvlJc w:val="left"/>
      <w:pPr>
        <w:ind w:left="832" w:hanging="360"/>
      </w:pPr>
      <w:rPr>
        <w:rFonts w:hint="default"/>
      </w:rPr>
    </w:lvl>
    <w:lvl w:ilvl="2" w:tplc="62DE68BE">
      <w:numFmt w:val="bullet"/>
      <w:lvlText w:val="•"/>
      <w:lvlJc w:val="left"/>
      <w:pPr>
        <w:ind w:left="1204" w:hanging="360"/>
      </w:pPr>
      <w:rPr>
        <w:rFonts w:hint="default"/>
      </w:rPr>
    </w:lvl>
    <w:lvl w:ilvl="3" w:tplc="C9021096">
      <w:numFmt w:val="bullet"/>
      <w:lvlText w:val="•"/>
      <w:lvlJc w:val="left"/>
      <w:pPr>
        <w:ind w:left="1576" w:hanging="360"/>
      </w:pPr>
      <w:rPr>
        <w:rFonts w:hint="default"/>
      </w:rPr>
    </w:lvl>
    <w:lvl w:ilvl="4" w:tplc="A2807752">
      <w:numFmt w:val="bullet"/>
      <w:lvlText w:val="•"/>
      <w:lvlJc w:val="left"/>
      <w:pPr>
        <w:ind w:left="1949" w:hanging="360"/>
      </w:pPr>
      <w:rPr>
        <w:rFonts w:hint="default"/>
      </w:rPr>
    </w:lvl>
    <w:lvl w:ilvl="5" w:tplc="25B278E8">
      <w:numFmt w:val="bullet"/>
      <w:lvlText w:val="•"/>
      <w:lvlJc w:val="left"/>
      <w:pPr>
        <w:ind w:left="2321" w:hanging="360"/>
      </w:pPr>
      <w:rPr>
        <w:rFonts w:hint="default"/>
      </w:rPr>
    </w:lvl>
    <w:lvl w:ilvl="6" w:tplc="F7AAED7A">
      <w:numFmt w:val="bullet"/>
      <w:lvlText w:val="•"/>
      <w:lvlJc w:val="left"/>
      <w:pPr>
        <w:ind w:left="2693" w:hanging="360"/>
      </w:pPr>
      <w:rPr>
        <w:rFonts w:hint="default"/>
      </w:rPr>
    </w:lvl>
    <w:lvl w:ilvl="7" w:tplc="F7062796">
      <w:numFmt w:val="bullet"/>
      <w:lvlText w:val="•"/>
      <w:lvlJc w:val="left"/>
      <w:pPr>
        <w:ind w:left="3066" w:hanging="360"/>
      </w:pPr>
      <w:rPr>
        <w:rFonts w:hint="default"/>
      </w:rPr>
    </w:lvl>
    <w:lvl w:ilvl="8" w:tplc="191EDB20">
      <w:numFmt w:val="bullet"/>
      <w:lvlText w:val="•"/>
      <w:lvlJc w:val="left"/>
      <w:pPr>
        <w:ind w:left="3438" w:hanging="360"/>
      </w:pPr>
      <w:rPr>
        <w:rFonts w:hint="default"/>
      </w:rPr>
    </w:lvl>
  </w:abstractNum>
  <w:abstractNum w:abstractNumId="5" w15:restartNumberingAfterBreak="0">
    <w:nsid w:val="378E0820"/>
    <w:multiLevelType w:val="hybridMultilevel"/>
    <w:tmpl w:val="E72C267E"/>
    <w:lvl w:ilvl="0" w:tplc="0A14176C">
      <w:numFmt w:val="bullet"/>
      <w:lvlText w:val=""/>
      <w:lvlJc w:val="left"/>
      <w:pPr>
        <w:ind w:left="466" w:hanging="360"/>
      </w:pPr>
      <w:rPr>
        <w:rFonts w:ascii="Symbol" w:eastAsia="Symbol" w:hAnsi="Symbol" w:cs="Symbol" w:hint="default"/>
        <w:w w:val="98"/>
        <w:sz w:val="22"/>
        <w:szCs w:val="22"/>
      </w:rPr>
    </w:lvl>
    <w:lvl w:ilvl="1" w:tplc="061EF4D4">
      <w:numFmt w:val="bullet"/>
      <w:lvlText w:val="•"/>
      <w:lvlJc w:val="left"/>
      <w:pPr>
        <w:ind w:left="802" w:hanging="360"/>
      </w:pPr>
      <w:rPr>
        <w:rFonts w:hint="default"/>
      </w:rPr>
    </w:lvl>
    <w:lvl w:ilvl="2" w:tplc="0856465A">
      <w:numFmt w:val="bullet"/>
      <w:lvlText w:val="•"/>
      <w:lvlJc w:val="left"/>
      <w:pPr>
        <w:ind w:left="1145" w:hanging="360"/>
      </w:pPr>
      <w:rPr>
        <w:rFonts w:hint="default"/>
      </w:rPr>
    </w:lvl>
    <w:lvl w:ilvl="3" w:tplc="6952F2BA">
      <w:numFmt w:val="bullet"/>
      <w:lvlText w:val="•"/>
      <w:lvlJc w:val="left"/>
      <w:pPr>
        <w:ind w:left="1488" w:hanging="360"/>
      </w:pPr>
      <w:rPr>
        <w:rFonts w:hint="default"/>
      </w:rPr>
    </w:lvl>
    <w:lvl w:ilvl="4" w:tplc="8B78F3F2">
      <w:numFmt w:val="bullet"/>
      <w:lvlText w:val="•"/>
      <w:lvlJc w:val="left"/>
      <w:pPr>
        <w:ind w:left="1831" w:hanging="360"/>
      </w:pPr>
      <w:rPr>
        <w:rFonts w:hint="default"/>
      </w:rPr>
    </w:lvl>
    <w:lvl w:ilvl="5" w:tplc="22162D86">
      <w:numFmt w:val="bullet"/>
      <w:lvlText w:val="•"/>
      <w:lvlJc w:val="left"/>
      <w:pPr>
        <w:ind w:left="2174" w:hanging="360"/>
      </w:pPr>
      <w:rPr>
        <w:rFonts w:hint="default"/>
      </w:rPr>
    </w:lvl>
    <w:lvl w:ilvl="6" w:tplc="E9F4DDAA">
      <w:numFmt w:val="bullet"/>
      <w:lvlText w:val="•"/>
      <w:lvlJc w:val="left"/>
      <w:pPr>
        <w:ind w:left="2517" w:hanging="360"/>
      </w:pPr>
      <w:rPr>
        <w:rFonts w:hint="default"/>
      </w:rPr>
    </w:lvl>
    <w:lvl w:ilvl="7" w:tplc="5B72B52A">
      <w:numFmt w:val="bullet"/>
      <w:lvlText w:val="•"/>
      <w:lvlJc w:val="left"/>
      <w:pPr>
        <w:ind w:left="2860" w:hanging="360"/>
      </w:pPr>
      <w:rPr>
        <w:rFonts w:hint="default"/>
      </w:rPr>
    </w:lvl>
    <w:lvl w:ilvl="8" w:tplc="8E3AEB0E">
      <w:numFmt w:val="bullet"/>
      <w:lvlText w:val="•"/>
      <w:lvlJc w:val="left"/>
      <w:pPr>
        <w:ind w:left="3203" w:hanging="360"/>
      </w:pPr>
      <w:rPr>
        <w:rFonts w:hint="default"/>
      </w:rPr>
    </w:lvl>
  </w:abstractNum>
  <w:abstractNum w:abstractNumId="6" w15:restartNumberingAfterBreak="0">
    <w:nsid w:val="5C377CD4"/>
    <w:multiLevelType w:val="hybridMultilevel"/>
    <w:tmpl w:val="4D5C30CE"/>
    <w:lvl w:ilvl="0" w:tplc="C1546ACE">
      <w:numFmt w:val="bullet"/>
      <w:lvlText w:val=""/>
      <w:lvlJc w:val="left"/>
      <w:pPr>
        <w:ind w:left="1999" w:hanging="360"/>
      </w:pPr>
      <w:rPr>
        <w:rFonts w:ascii="Symbol" w:eastAsia="Symbol" w:hAnsi="Symbol" w:cs="Symbol" w:hint="default"/>
        <w:w w:val="100"/>
        <w:sz w:val="20"/>
        <w:szCs w:val="20"/>
      </w:rPr>
    </w:lvl>
    <w:lvl w:ilvl="1" w:tplc="DB0CF30C">
      <w:numFmt w:val="bullet"/>
      <w:lvlText w:val="•"/>
      <w:lvlJc w:val="left"/>
      <w:pPr>
        <w:ind w:left="2850" w:hanging="360"/>
      </w:pPr>
      <w:rPr>
        <w:rFonts w:hint="default"/>
      </w:rPr>
    </w:lvl>
    <w:lvl w:ilvl="2" w:tplc="9B301F6A">
      <w:numFmt w:val="bullet"/>
      <w:lvlText w:val="•"/>
      <w:lvlJc w:val="left"/>
      <w:pPr>
        <w:ind w:left="3700" w:hanging="360"/>
      </w:pPr>
      <w:rPr>
        <w:rFonts w:hint="default"/>
      </w:rPr>
    </w:lvl>
    <w:lvl w:ilvl="3" w:tplc="B14AE0E2">
      <w:numFmt w:val="bullet"/>
      <w:lvlText w:val="•"/>
      <w:lvlJc w:val="left"/>
      <w:pPr>
        <w:ind w:left="4550" w:hanging="360"/>
      </w:pPr>
      <w:rPr>
        <w:rFonts w:hint="default"/>
      </w:rPr>
    </w:lvl>
    <w:lvl w:ilvl="4" w:tplc="F2F40570">
      <w:numFmt w:val="bullet"/>
      <w:lvlText w:val="•"/>
      <w:lvlJc w:val="left"/>
      <w:pPr>
        <w:ind w:left="5400" w:hanging="360"/>
      </w:pPr>
      <w:rPr>
        <w:rFonts w:hint="default"/>
      </w:rPr>
    </w:lvl>
    <w:lvl w:ilvl="5" w:tplc="F8CA1406">
      <w:numFmt w:val="bullet"/>
      <w:lvlText w:val="•"/>
      <w:lvlJc w:val="left"/>
      <w:pPr>
        <w:ind w:left="6250" w:hanging="360"/>
      </w:pPr>
      <w:rPr>
        <w:rFonts w:hint="default"/>
      </w:rPr>
    </w:lvl>
    <w:lvl w:ilvl="6" w:tplc="95D0E824">
      <w:numFmt w:val="bullet"/>
      <w:lvlText w:val="•"/>
      <w:lvlJc w:val="left"/>
      <w:pPr>
        <w:ind w:left="7100" w:hanging="360"/>
      </w:pPr>
      <w:rPr>
        <w:rFonts w:hint="default"/>
      </w:rPr>
    </w:lvl>
    <w:lvl w:ilvl="7" w:tplc="3482CB6A">
      <w:numFmt w:val="bullet"/>
      <w:lvlText w:val="•"/>
      <w:lvlJc w:val="left"/>
      <w:pPr>
        <w:ind w:left="7950" w:hanging="360"/>
      </w:pPr>
      <w:rPr>
        <w:rFonts w:hint="default"/>
      </w:rPr>
    </w:lvl>
    <w:lvl w:ilvl="8" w:tplc="608EA7D6">
      <w:numFmt w:val="bullet"/>
      <w:lvlText w:val="•"/>
      <w:lvlJc w:val="left"/>
      <w:pPr>
        <w:ind w:left="8800" w:hanging="360"/>
      </w:pPr>
      <w:rPr>
        <w:rFonts w:hint="default"/>
      </w:rPr>
    </w:lvl>
  </w:abstractNum>
  <w:abstractNum w:abstractNumId="7" w15:restartNumberingAfterBreak="0">
    <w:nsid w:val="6F4615E2"/>
    <w:multiLevelType w:val="hybridMultilevel"/>
    <w:tmpl w:val="72E89FE2"/>
    <w:lvl w:ilvl="0" w:tplc="53C65626">
      <w:numFmt w:val="bullet"/>
      <w:lvlText w:val=""/>
      <w:lvlJc w:val="left"/>
      <w:pPr>
        <w:ind w:left="466" w:hanging="360"/>
      </w:pPr>
      <w:rPr>
        <w:rFonts w:ascii="Symbol" w:eastAsia="Symbol" w:hAnsi="Symbol" w:cs="Symbol" w:hint="default"/>
        <w:w w:val="98"/>
        <w:sz w:val="22"/>
        <w:szCs w:val="22"/>
      </w:rPr>
    </w:lvl>
    <w:lvl w:ilvl="1" w:tplc="4344F974">
      <w:numFmt w:val="bullet"/>
      <w:lvlText w:val="•"/>
      <w:lvlJc w:val="left"/>
      <w:pPr>
        <w:ind w:left="832" w:hanging="360"/>
      </w:pPr>
      <w:rPr>
        <w:rFonts w:hint="default"/>
      </w:rPr>
    </w:lvl>
    <w:lvl w:ilvl="2" w:tplc="6BA41350">
      <w:numFmt w:val="bullet"/>
      <w:lvlText w:val="•"/>
      <w:lvlJc w:val="left"/>
      <w:pPr>
        <w:ind w:left="1204" w:hanging="360"/>
      </w:pPr>
      <w:rPr>
        <w:rFonts w:hint="default"/>
      </w:rPr>
    </w:lvl>
    <w:lvl w:ilvl="3" w:tplc="67DE4602">
      <w:numFmt w:val="bullet"/>
      <w:lvlText w:val="•"/>
      <w:lvlJc w:val="left"/>
      <w:pPr>
        <w:ind w:left="1576" w:hanging="360"/>
      </w:pPr>
      <w:rPr>
        <w:rFonts w:hint="default"/>
      </w:rPr>
    </w:lvl>
    <w:lvl w:ilvl="4" w:tplc="2FF89608">
      <w:numFmt w:val="bullet"/>
      <w:lvlText w:val="•"/>
      <w:lvlJc w:val="left"/>
      <w:pPr>
        <w:ind w:left="1949" w:hanging="360"/>
      </w:pPr>
      <w:rPr>
        <w:rFonts w:hint="default"/>
      </w:rPr>
    </w:lvl>
    <w:lvl w:ilvl="5" w:tplc="43D6B6BC">
      <w:numFmt w:val="bullet"/>
      <w:lvlText w:val="•"/>
      <w:lvlJc w:val="left"/>
      <w:pPr>
        <w:ind w:left="2321" w:hanging="360"/>
      </w:pPr>
      <w:rPr>
        <w:rFonts w:hint="default"/>
      </w:rPr>
    </w:lvl>
    <w:lvl w:ilvl="6" w:tplc="EDA220F2">
      <w:numFmt w:val="bullet"/>
      <w:lvlText w:val="•"/>
      <w:lvlJc w:val="left"/>
      <w:pPr>
        <w:ind w:left="2693" w:hanging="360"/>
      </w:pPr>
      <w:rPr>
        <w:rFonts w:hint="default"/>
      </w:rPr>
    </w:lvl>
    <w:lvl w:ilvl="7" w:tplc="66509E4C">
      <w:numFmt w:val="bullet"/>
      <w:lvlText w:val="•"/>
      <w:lvlJc w:val="left"/>
      <w:pPr>
        <w:ind w:left="3066" w:hanging="360"/>
      </w:pPr>
      <w:rPr>
        <w:rFonts w:hint="default"/>
      </w:rPr>
    </w:lvl>
    <w:lvl w:ilvl="8" w:tplc="6EC04A0E">
      <w:numFmt w:val="bullet"/>
      <w:lvlText w:val="•"/>
      <w:lvlJc w:val="left"/>
      <w:pPr>
        <w:ind w:left="3438" w:hanging="360"/>
      </w:pPr>
      <w:rPr>
        <w:rFonts w:hint="default"/>
      </w:rPr>
    </w:lvl>
  </w:abstractNum>
  <w:abstractNum w:abstractNumId="8" w15:restartNumberingAfterBreak="0">
    <w:nsid w:val="6F5E2EAE"/>
    <w:multiLevelType w:val="hybridMultilevel"/>
    <w:tmpl w:val="E9CAA044"/>
    <w:lvl w:ilvl="0" w:tplc="CFB299A8">
      <w:start w:val="1"/>
      <w:numFmt w:val="decimal"/>
      <w:lvlText w:val="(%1)"/>
      <w:lvlJc w:val="left"/>
      <w:pPr>
        <w:ind w:left="826" w:hanging="360"/>
      </w:pPr>
      <w:rPr>
        <w:rFonts w:ascii="Calibri" w:eastAsia="Calibri" w:hAnsi="Calibri" w:cs="Calibri" w:hint="default"/>
        <w:spacing w:val="-1"/>
        <w:w w:val="98"/>
        <w:sz w:val="22"/>
        <w:szCs w:val="22"/>
      </w:rPr>
    </w:lvl>
    <w:lvl w:ilvl="1" w:tplc="4D401872">
      <w:numFmt w:val="bullet"/>
      <w:lvlText w:val="•"/>
      <w:lvlJc w:val="left"/>
      <w:pPr>
        <w:ind w:left="1160" w:hanging="360"/>
      </w:pPr>
      <w:rPr>
        <w:rFonts w:hint="default"/>
      </w:rPr>
    </w:lvl>
    <w:lvl w:ilvl="2" w:tplc="40AA3156">
      <w:numFmt w:val="bullet"/>
      <w:lvlText w:val="•"/>
      <w:lvlJc w:val="left"/>
      <w:pPr>
        <w:ind w:left="1501" w:hanging="360"/>
      </w:pPr>
      <w:rPr>
        <w:rFonts w:hint="default"/>
      </w:rPr>
    </w:lvl>
    <w:lvl w:ilvl="3" w:tplc="FB663060">
      <w:numFmt w:val="bullet"/>
      <w:lvlText w:val="•"/>
      <w:lvlJc w:val="left"/>
      <w:pPr>
        <w:ind w:left="1842" w:hanging="360"/>
      </w:pPr>
      <w:rPr>
        <w:rFonts w:hint="default"/>
      </w:rPr>
    </w:lvl>
    <w:lvl w:ilvl="4" w:tplc="25D4B4E8">
      <w:numFmt w:val="bullet"/>
      <w:lvlText w:val="•"/>
      <w:lvlJc w:val="left"/>
      <w:pPr>
        <w:ind w:left="2183" w:hanging="360"/>
      </w:pPr>
      <w:rPr>
        <w:rFonts w:hint="default"/>
      </w:rPr>
    </w:lvl>
    <w:lvl w:ilvl="5" w:tplc="A17A787A">
      <w:numFmt w:val="bullet"/>
      <w:lvlText w:val="•"/>
      <w:lvlJc w:val="left"/>
      <w:pPr>
        <w:ind w:left="2524" w:hanging="360"/>
      </w:pPr>
      <w:rPr>
        <w:rFonts w:hint="default"/>
      </w:rPr>
    </w:lvl>
    <w:lvl w:ilvl="6" w:tplc="4C443DD6">
      <w:numFmt w:val="bullet"/>
      <w:lvlText w:val="•"/>
      <w:lvlJc w:val="left"/>
      <w:pPr>
        <w:ind w:left="2864" w:hanging="360"/>
      </w:pPr>
      <w:rPr>
        <w:rFonts w:hint="default"/>
      </w:rPr>
    </w:lvl>
    <w:lvl w:ilvl="7" w:tplc="CED41E10">
      <w:numFmt w:val="bullet"/>
      <w:lvlText w:val="•"/>
      <w:lvlJc w:val="left"/>
      <w:pPr>
        <w:ind w:left="3205" w:hanging="360"/>
      </w:pPr>
      <w:rPr>
        <w:rFonts w:hint="default"/>
      </w:rPr>
    </w:lvl>
    <w:lvl w:ilvl="8" w:tplc="A13AD3D4">
      <w:numFmt w:val="bullet"/>
      <w:lvlText w:val="•"/>
      <w:lvlJc w:val="left"/>
      <w:pPr>
        <w:ind w:left="3546" w:hanging="360"/>
      </w:pPr>
      <w:rPr>
        <w:rFonts w:hint="default"/>
      </w:rPr>
    </w:lvl>
  </w:abstractNum>
  <w:abstractNum w:abstractNumId="9" w15:restartNumberingAfterBreak="0">
    <w:nsid w:val="74582E22"/>
    <w:multiLevelType w:val="hybridMultilevel"/>
    <w:tmpl w:val="001213DA"/>
    <w:lvl w:ilvl="0" w:tplc="D9786FE6">
      <w:numFmt w:val="bullet"/>
      <w:lvlText w:val=""/>
      <w:lvlJc w:val="left"/>
      <w:pPr>
        <w:ind w:left="466" w:hanging="360"/>
      </w:pPr>
      <w:rPr>
        <w:rFonts w:ascii="Symbol" w:eastAsia="Symbol" w:hAnsi="Symbol" w:cs="Symbol" w:hint="default"/>
        <w:w w:val="98"/>
        <w:sz w:val="22"/>
        <w:szCs w:val="22"/>
      </w:rPr>
    </w:lvl>
    <w:lvl w:ilvl="1" w:tplc="654C6C74">
      <w:numFmt w:val="bullet"/>
      <w:lvlText w:val="•"/>
      <w:lvlJc w:val="left"/>
      <w:pPr>
        <w:ind w:left="795" w:hanging="360"/>
      </w:pPr>
      <w:rPr>
        <w:rFonts w:hint="default"/>
      </w:rPr>
    </w:lvl>
    <w:lvl w:ilvl="2" w:tplc="3A6E19A0">
      <w:numFmt w:val="bullet"/>
      <w:lvlText w:val="•"/>
      <w:lvlJc w:val="left"/>
      <w:pPr>
        <w:ind w:left="1131" w:hanging="360"/>
      </w:pPr>
      <w:rPr>
        <w:rFonts w:hint="default"/>
      </w:rPr>
    </w:lvl>
    <w:lvl w:ilvl="3" w:tplc="52387EE6">
      <w:numFmt w:val="bullet"/>
      <w:lvlText w:val="•"/>
      <w:lvlJc w:val="left"/>
      <w:pPr>
        <w:ind w:left="1467" w:hanging="360"/>
      </w:pPr>
      <w:rPr>
        <w:rFonts w:hint="default"/>
      </w:rPr>
    </w:lvl>
    <w:lvl w:ilvl="4" w:tplc="BB9284B6">
      <w:numFmt w:val="bullet"/>
      <w:lvlText w:val="•"/>
      <w:lvlJc w:val="left"/>
      <w:pPr>
        <w:ind w:left="1803" w:hanging="360"/>
      </w:pPr>
      <w:rPr>
        <w:rFonts w:hint="default"/>
      </w:rPr>
    </w:lvl>
    <w:lvl w:ilvl="5" w:tplc="BB4ABE50">
      <w:numFmt w:val="bullet"/>
      <w:lvlText w:val="•"/>
      <w:lvlJc w:val="left"/>
      <w:pPr>
        <w:ind w:left="2139" w:hanging="360"/>
      </w:pPr>
      <w:rPr>
        <w:rFonts w:hint="default"/>
      </w:rPr>
    </w:lvl>
    <w:lvl w:ilvl="6" w:tplc="A01C0468">
      <w:numFmt w:val="bullet"/>
      <w:lvlText w:val="•"/>
      <w:lvlJc w:val="left"/>
      <w:pPr>
        <w:ind w:left="2475" w:hanging="360"/>
      </w:pPr>
      <w:rPr>
        <w:rFonts w:hint="default"/>
      </w:rPr>
    </w:lvl>
    <w:lvl w:ilvl="7" w:tplc="8366599E">
      <w:numFmt w:val="bullet"/>
      <w:lvlText w:val="•"/>
      <w:lvlJc w:val="left"/>
      <w:pPr>
        <w:ind w:left="2811" w:hanging="360"/>
      </w:pPr>
      <w:rPr>
        <w:rFonts w:hint="default"/>
      </w:rPr>
    </w:lvl>
    <w:lvl w:ilvl="8" w:tplc="9BBE67A8">
      <w:numFmt w:val="bullet"/>
      <w:lvlText w:val="•"/>
      <w:lvlJc w:val="left"/>
      <w:pPr>
        <w:ind w:left="3147" w:hanging="360"/>
      </w:pPr>
      <w:rPr>
        <w:rFonts w:hint="default"/>
      </w:rPr>
    </w:lvl>
  </w:abstractNum>
  <w:abstractNum w:abstractNumId="10" w15:restartNumberingAfterBreak="0">
    <w:nsid w:val="7BFB2790"/>
    <w:multiLevelType w:val="hybridMultilevel"/>
    <w:tmpl w:val="0A3E48DE"/>
    <w:lvl w:ilvl="0" w:tplc="F00E0592">
      <w:numFmt w:val="bullet"/>
      <w:lvlText w:val=""/>
      <w:lvlJc w:val="left"/>
      <w:pPr>
        <w:ind w:left="466" w:hanging="360"/>
      </w:pPr>
      <w:rPr>
        <w:rFonts w:ascii="Symbol" w:eastAsia="Symbol" w:hAnsi="Symbol" w:cs="Symbol" w:hint="default"/>
        <w:w w:val="98"/>
        <w:sz w:val="22"/>
        <w:szCs w:val="22"/>
      </w:rPr>
    </w:lvl>
    <w:lvl w:ilvl="1" w:tplc="176879AA">
      <w:numFmt w:val="bullet"/>
      <w:lvlText w:val="•"/>
      <w:lvlJc w:val="left"/>
      <w:pPr>
        <w:ind w:left="795" w:hanging="360"/>
      </w:pPr>
      <w:rPr>
        <w:rFonts w:hint="default"/>
      </w:rPr>
    </w:lvl>
    <w:lvl w:ilvl="2" w:tplc="EFF40C34">
      <w:numFmt w:val="bullet"/>
      <w:lvlText w:val="•"/>
      <w:lvlJc w:val="left"/>
      <w:pPr>
        <w:ind w:left="1131" w:hanging="360"/>
      </w:pPr>
      <w:rPr>
        <w:rFonts w:hint="default"/>
      </w:rPr>
    </w:lvl>
    <w:lvl w:ilvl="3" w:tplc="72F81B9E">
      <w:numFmt w:val="bullet"/>
      <w:lvlText w:val="•"/>
      <w:lvlJc w:val="left"/>
      <w:pPr>
        <w:ind w:left="1467" w:hanging="360"/>
      </w:pPr>
      <w:rPr>
        <w:rFonts w:hint="default"/>
      </w:rPr>
    </w:lvl>
    <w:lvl w:ilvl="4" w:tplc="DD2EAD08">
      <w:numFmt w:val="bullet"/>
      <w:lvlText w:val="•"/>
      <w:lvlJc w:val="left"/>
      <w:pPr>
        <w:ind w:left="1803" w:hanging="360"/>
      </w:pPr>
      <w:rPr>
        <w:rFonts w:hint="default"/>
      </w:rPr>
    </w:lvl>
    <w:lvl w:ilvl="5" w:tplc="BD003A9E">
      <w:numFmt w:val="bullet"/>
      <w:lvlText w:val="•"/>
      <w:lvlJc w:val="left"/>
      <w:pPr>
        <w:ind w:left="2139" w:hanging="360"/>
      </w:pPr>
      <w:rPr>
        <w:rFonts w:hint="default"/>
      </w:rPr>
    </w:lvl>
    <w:lvl w:ilvl="6" w:tplc="2BF6C214">
      <w:numFmt w:val="bullet"/>
      <w:lvlText w:val="•"/>
      <w:lvlJc w:val="left"/>
      <w:pPr>
        <w:ind w:left="2475" w:hanging="360"/>
      </w:pPr>
      <w:rPr>
        <w:rFonts w:hint="default"/>
      </w:rPr>
    </w:lvl>
    <w:lvl w:ilvl="7" w:tplc="29FCED48">
      <w:numFmt w:val="bullet"/>
      <w:lvlText w:val="•"/>
      <w:lvlJc w:val="left"/>
      <w:pPr>
        <w:ind w:left="2811" w:hanging="360"/>
      </w:pPr>
      <w:rPr>
        <w:rFonts w:hint="default"/>
      </w:rPr>
    </w:lvl>
    <w:lvl w:ilvl="8" w:tplc="A25AF57A">
      <w:numFmt w:val="bullet"/>
      <w:lvlText w:val="•"/>
      <w:lvlJc w:val="left"/>
      <w:pPr>
        <w:ind w:left="3147" w:hanging="360"/>
      </w:pPr>
      <w:rPr>
        <w:rFonts w:hint="default"/>
      </w:rPr>
    </w:lvl>
  </w:abstractNum>
  <w:abstractNum w:abstractNumId="11" w15:restartNumberingAfterBreak="0">
    <w:nsid w:val="7CED5C35"/>
    <w:multiLevelType w:val="hybridMultilevel"/>
    <w:tmpl w:val="60D89634"/>
    <w:lvl w:ilvl="0" w:tplc="DB9EF84E">
      <w:numFmt w:val="bullet"/>
      <w:lvlText w:val=""/>
      <w:lvlJc w:val="left"/>
      <w:pPr>
        <w:ind w:left="466" w:hanging="360"/>
      </w:pPr>
      <w:rPr>
        <w:rFonts w:ascii="Symbol" w:eastAsia="Symbol" w:hAnsi="Symbol" w:cs="Symbol" w:hint="default"/>
        <w:w w:val="98"/>
        <w:sz w:val="22"/>
        <w:szCs w:val="22"/>
      </w:rPr>
    </w:lvl>
    <w:lvl w:ilvl="1" w:tplc="943437D4">
      <w:numFmt w:val="bullet"/>
      <w:lvlText w:val="•"/>
      <w:lvlJc w:val="left"/>
      <w:pPr>
        <w:ind w:left="802" w:hanging="360"/>
      </w:pPr>
      <w:rPr>
        <w:rFonts w:hint="default"/>
      </w:rPr>
    </w:lvl>
    <w:lvl w:ilvl="2" w:tplc="5224BC72">
      <w:numFmt w:val="bullet"/>
      <w:lvlText w:val="•"/>
      <w:lvlJc w:val="left"/>
      <w:pPr>
        <w:ind w:left="1145" w:hanging="360"/>
      </w:pPr>
      <w:rPr>
        <w:rFonts w:hint="default"/>
      </w:rPr>
    </w:lvl>
    <w:lvl w:ilvl="3" w:tplc="D3088F10">
      <w:numFmt w:val="bullet"/>
      <w:lvlText w:val="•"/>
      <w:lvlJc w:val="left"/>
      <w:pPr>
        <w:ind w:left="1488" w:hanging="360"/>
      </w:pPr>
      <w:rPr>
        <w:rFonts w:hint="default"/>
      </w:rPr>
    </w:lvl>
    <w:lvl w:ilvl="4" w:tplc="01C8BEEC">
      <w:numFmt w:val="bullet"/>
      <w:lvlText w:val="•"/>
      <w:lvlJc w:val="left"/>
      <w:pPr>
        <w:ind w:left="1831" w:hanging="360"/>
      </w:pPr>
      <w:rPr>
        <w:rFonts w:hint="default"/>
      </w:rPr>
    </w:lvl>
    <w:lvl w:ilvl="5" w:tplc="FBDA65CC">
      <w:numFmt w:val="bullet"/>
      <w:lvlText w:val="•"/>
      <w:lvlJc w:val="left"/>
      <w:pPr>
        <w:ind w:left="2174" w:hanging="360"/>
      </w:pPr>
      <w:rPr>
        <w:rFonts w:hint="default"/>
      </w:rPr>
    </w:lvl>
    <w:lvl w:ilvl="6" w:tplc="DACAFA32">
      <w:numFmt w:val="bullet"/>
      <w:lvlText w:val="•"/>
      <w:lvlJc w:val="left"/>
      <w:pPr>
        <w:ind w:left="2517" w:hanging="360"/>
      </w:pPr>
      <w:rPr>
        <w:rFonts w:hint="default"/>
      </w:rPr>
    </w:lvl>
    <w:lvl w:ilvl="7" w:tplc="E2C0915A">
      <w:numFmt w:val="bullet"/>
      <w:lvlText w:val="•"/>
      <w:lvlJc w:val="left"/>
      <w:pPr>
        <w:ind w:left="2860" w:hanging="360"/>
      </w:pPr>
      <w:rPr>
        <w:rFonts w:hint="default"/>
      </w:rPr>
    </w:lvl>
    <w:lvl w:ilvl="8" w:tplc="ACB07990">
      <w:numFmt w:val="bullet"/>
      <w:lvlText w:val="•"/>
      <w:lvlJc w:val="left"/>
      <w:pPr>
        <w:ind w:left="3203" w:hanging="360"/>
      </w:pPr>
      <w:rPr>
        <w:rFonts w:hint="default"/>
      </w:rPr>
    </w:lvl>
  </w:abstractNum>
  <w:num w:numId="1">
    <w:abstractNumId w:val="6"/>
  </w:num>
  <w:num w:numId="2">
    <w:abstractNumId w:val="4"/>
  </w:num>
  <w:num w:numId="3">
    <w:abstractNumId w:val="7"/>
  </w:num>
  <w:num w:numId="4">
    <w:abstractNumId w:val="5"/>
  </w:num>
  <w:num w:numId="5">
    <w:abstractNumId w:val="3"/>
  </w:num>
  <w:num w:numId="6">
    <w:abstractNumId w:val="2"/>
  </w:num>
  <w:num w:numId="7">
    <w:abstractNumId w:val="1"/>
  </w:num>
  <w:num w:numId="8">
    <w:abstractNumId w:val="11"/>
  </w:num>
  <w:num w:numId="9">
    <w:abstractNumId w:val="9"/>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0F"/>
    <w:rsid w:val="001E5774"/>
    <w:rsid w:val="002219A1"/>
    <w:rsid w:val="002D4797"/>
    <w:rsid w:val="00335333"/>
    <w:rsid w:val="00365BFD"/>
    <w:rsid w:val="005A3B22"/>
    <w:rsid w:val="006919F7"/>
    <w:rsid w:val="00747E0F"/>
    <w:rsid w:val="008028A7"/>
    <w:rsid w:val="008A3A17"/>
    <w:rsid w:val="008B2542"/>
    <w:rsid w:val="008C060F"/>
    <w:rsid w:val="008C6072"/>
    <w:rsid w:val="00907C0C"/>
    <w:rsid w:val="00965285"/>
    <w:rsid w:val="00A15FFC"/>
    <w:rsid w:val="00B22CDD"/>
    <w:rsid w:val="00BA0FE3"/>
    <w:rsid w:val="00BC1D09"/>
    <w:rsid w:val="00D33B84"/>
    <w:rsid w:val="00DB4A38"/>
    <w:rsid w:val="00DF4F8A"/>
    <w:rsid w:val="00E11097"/>
    <w:rsid w:val="00ED5E70"/>
    <w:rsid w:val="00EE5588"/>
    <w:rsid w:val="00F4398A"/>
    <w:rsid w:val="00FA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D3831"/>
  <w15:docId w15:val="{871299FE-5A38-4AFE-BE98-5D838B55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99" w:hanging="360"/>
    </w:pPr>
  </w:style>
  <w:style w:type="paragraph" w:customStyle="1" w:styleId="TableParagraph">
    <w:name w:val="Table Paragraph"/>
    <w:basedOn w:val="Normal"/>
    <w:uiPriority w:val="1"/>
    <w:qFormat/>
    <w:pPr>
      <w:ind w:left="106"/>
    </w:pPr>
    <w:rPr>
      <w:rFonts w:ascii="Calibri" w:eastAsia="Calibri" w:hAnsi="Calibri" w:cs="Calibri"/>
    </w:rPr>
  </w:style>
  <w:style w:type="paragraph" w:styleId="BalloonText">
    <w:name w:val="Balloon Text"/>
    <w:basedOn w:val="Normal"/>
    <w:link w:val="BalloonTextChar"/>
    <w:uiPriority w:val="99"/>
    <w:semiHidden/>
    <w:unhideWhenUsed/>
    <w:rsid w:val="00691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9F7"/>
    <w:rPr>
      <w:rFonts w:ascii="Segoe UI" w:eastAsia="Times New Roman" w:hAnsi="Segoe UI" w:cs="Segoe UI"/>
      <w:sz w:val="18"/>
      <w:szCs w:val="18"/>
    </w:rPr>
  </w:style>
  <w:style w:type="paragraph" w:styleId="Header">
    <w:name w:val="header"/>
    <w:basedOn w:val="Normal"/>
    <w:link w:val="HeaderChar"/>
    <w:uiPriority w:val="99"/>
    <w:unhideWhenUsed/>
    <w:rsid w:val="00FA287B"/>
    <w:pPr>
      <w:tabs>
        <w:tab w:val="center" w:pos="4680"/>
        <w:tab w:val="right" w:pos="9360"/>
      </w:tabs>
    </w:pPr>
  </w:style>
  <w:style w:type="character" w:customStyle="1" w:styleId="HeaderChar">
    <w:name w:val="Header Char"/>
    <w:basedOn w:val="DefaultParagraphFont"/>
    <w:link w:val="Header"/>
    <w:uiPriority w:val="99"/>
    <w:rsid w:val="00FA287B"/>
    <w:rPr>
      <w:rFonts w:ascii="Times New Roman" w:eastAsia="Times New Roman" w:hAnsi="Times New Roman" w:cs="Times New Roman"/>
    </w:rPr>
  </w:style>
  <w:style w:type="paragraph" w:styleId="Footer">
    <w:name w:val="footer"/>
    <w:basedOn w:val="Normal"/>
    <w:link w:val="FooterChar"/>
    <w:uiPriority w:val="99"/>
    <w:unhideWhenUsed/>
    <w:rsid w:val="00FA287B"/>
    <w:pPr>
      <w:tabs>
        <w:tab w:val="center" w:pos="4680"/>
        <w:tab w:val="right" w:pos="9360"/>
      </w:tabs>
    </w:pPr>
  </w:style>
  <w:style w:type="character" w:customStyle="1" w:styleId="FooterChar">
    <w:name w:val="Footer Char"/>
    <w:basedOn w:val="DefaultParagraphFont"/>
    <w:link w:val="Footer"/>
    <w:uiPriority w:val="99"/>
    <w:rsid w:val="00FA28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9</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Microsoft Word - Updated Wellness Policy, Oct 2017</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Wellness Policy, Oct 2017</dc:title>
  <dc:creator>rbuentello</dc:creator>
  <cp:lastModifiedBy>Autumn Leal</cp:lastModifiedBy>
  <cp:revision>10</cp:revision>
  <cp:lastPrinted>2021-05-07T14:33:00Z</cp:lastPrinted>
  <dcterms:created xsi:type="dcterms:W3CDTF">2021-05-07T13:52:00Z</dcterms:created>
  <dcterms:modified xsi:type="dcterms:W3CDTF">2021-08-19T12:53:00Z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PScript5.dll Version 5.2.2</vt:lpwstr>
  </property>
  <property fmtid="{D5CDD505-2E9C-101B-9397-08002B2CF9AE}" pid="4" name="LastSaved">
    <vt:filetime>2021-01-14T00:00:00Z</vt:filetime>
  </property>
</Properties>
</file>